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BBD" w:rsidRDefault="00293BBD">
      <w:pPr>
        <w:pStyle w:val="ConsPlusTitle"/>
        <w:jc w:val="center"/>
        <w:outlineLvl w:val="0"/>
      </w:pPr>
      <w:bookmarkStart w:id="0" w:name="_GoBack"/>
      <w:bookmarkEnd w:id="0"/>
      <w:r>
        <w:t>ПРАВИТЕЛЬСТВО РОССИЙСКОЙ ФЕДЕРАЦИИ</w:t>
      </w:r>
    </w:p>
    <w:p w:rsidR="00293BBD" w:rsidRDefault="00293BBD">
      <w:pPr>
        <w:pStyle w:val="ConsPlusTitle"/>
        <w:jc w:val="both"/>
      </w:pPr>
    </w:p>
    <w:p w:rsidR="00293BBD" w:rsidRDefault="00293BBD">
      <w:pPr>
        <w:pStyle w:val="ConsPlusTitle"/>
        <w:jc w:val="center"/>
      </w:pPr>
      <w:r>
        <w:t>ПОСТАНОВЛЕНИЕ</w:t>
      </w:r>
    </w:p>
    <w:p w:rsidR="00293BBD" w:rsidRDefault="00293BBD">
      <w:pPr>
        <w:pStyle w:val="ConsPlusTitle"/>
        <w:jc w:val="center"/>
      </w:pPr>
      <w:r>
        <w:t>от 9 декабря 2017 г. N 1496</w:t>
      </w:r>
    </w:p>
    <w:p w:rsidR="00293BBD" w:rsidRDefault="00293BBD">
      <w:pPr>
        <w:pStyle w:val="ConsPlusTitle"/>
        <w:jc w:val="both"/>
      </w:pPr>
    </w:p>
    <w:p w:rsidR="00293BBD" w:rsidRDefault="00293BBD">
      <w:pPr>
        <w:pStyle w:val="ConsPlusTitle"/>
        <w:jc w:val="center"/>
      </w:pPr>
      <w:r>
        <w:t>О МЕРАХ ПО ОБЕСПЕЧЕНИЮ ИСПОЛНЕНИЯ ФЕДЕРАЛЬНОГО БЮДЖЕТА</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center"/>
            </w:pPr>
            <w:r>
              <w:rPr>
                <w:color w:val="392C69"/>
              </w:rPr>
              <w:t>Список изменяющих документов</w:t>
            </w:r>
          </w:p>
          <w:p w:rsidR="00293BBD" w:rsidRDefault="00293BBD">
            <w:pPr>
              <w:pStyle w:val="ConsPlusNormal"/>
              <w:jc w:val="center"/>
            </w:pPr>
            <w:proofErr w:type="gramStart"/>
            <w:r>
              <w:rPr>
                <w:color w:val="392C69"/>
              </w:rPr>
              <w:t xml:space="preserve">(в ред. Постановлений Правительства РФ от 10.07.2018 </w:t>
            </w:r>
            <w:hyperlink r:id="rId5" w:history="1">
              <w:r>
                <w:rPr>
                  <w:color w:val="0000FF"/>
                </w:rPr>
                <w:t>N 805</w:t>
              </w:r>
            </w:hyperlink>
            <w:r>
              <w:rPr>
                <w:color w:val="392C69"/>
              </w:rPr>
              <w:t>,</w:t>
            </w:r>
            <w:proofErr w:type="gramEnd"/>
          </w:p>
          <w:p w:rsidR="00293BBD" w:rsidRDefault="00293BBD">
            <w:pPr>
              <w:pStyle w:val="ConsPlusNormal"/>
              <w:jc w:val="center"/>
            </w:pPr>
            <w:r>
              <w:rPr>
                <w:color w:val="392C69"/>
              </w:rPr>
              <w:t xml:space="preserve">от 11.10.2018 </w:t>
            </w:r>
            <w:hyperlink r:id="rId6" w:history="1">
              <w:r>
                <w:rPr>
                  <w:color w:val="0000FF"/>
                </w:rPr>
                <w:t>N 1213</w:t>
              </w:r>
            </w:hyperlink>
            <w:r>
              <w:rPr>
                <w:color w:val="392C69"/>
              </w:rPr>
              <w:t xml:space="preserve">, от 20.11.2018 </w:t>
            </w:r>
            <w:hyperlink r:id="rId7" w:history="1">
              <w:r>
                <w:rPr>
                  <w:color w:val="0000FF"/>
                </w:rPr>
                <w:t>N 1391</w:t>
              </w:r>
            </w:hyperlink>
            <w:r>
              <w:rPr>
                <w:color w:val="392C69"/>
              </w:rPr>
              <w:t xml:space="preserve">, от 28.11.2018 </w:t>
            </w:r>
            <w:hyperlink r:id="rId8" w:history="1">
              <w:r>
                <w:rPr>
                  <w:color w:val="0000FF"/>
                </w:rPr>
                <w:t>N 1430</w:t>
              </w:r>
            </w:hyperlink>
            <w:r>
              <w:rPr>
                <w:color w:val="392C69"/>
              </w:rPr>
              <w:t>,</w:t>
            </w:r>
          </w:p>
          <w:p w:rsidR="00293BBD" w:rsidRDefault="00293BBD">
            <w:pPr>
              <w:pStyle w:val="ConsPlusNormal"/>
              <w:jc w:val="center"/>
            </w:pPr>
            <w:r>
              <w:rPr>
                <w:color w:val="392C69"/>
              </w:rPr>
              <w:t xml:space="preserve">от 07.08.2019 </w:t>
            </w:r>
            <w:hyperlink r:id="rId9" w:history="1">
              <w:r>
                <w:rPr>
                  <w:color w:val="0000FF"/>
                </w:rPr>
                <w:t>N 1029</w:t>
              </w:r>
            </w:hyperlink>
            <w:r>
              <w:rPr>
                <w:color w:val="392C69"/>
              </w:rPr>
              <w:t xml:space="preserve">, от 30.09.2019 </w:t>
            </w:r>
            <w:hyperlink r:id="rId10" w:history="1">
              <w:r>
                <w:rPr>
                  <w:color w:val="0000FF"/>
                </w:rPr>
                <w:t>N 1270</w:t>
              </w:r>
            </w:hyperlink>
            <w:r>
              <w:rPr>
                <w:color w:val="392C69"/>
              </w:rPr>
              <w:t xml:space="preserve">, от 09.11.2019 </w:t>
            </w:r>
            <w:hyperlink r:id="rId11" w:history="1">
              <w:r>
                <w:rPr>
                  <w:color w:val="0000FF"/>
                </w:rPr>
                <w:t>N 1431</w:t>
              </w:r>
            </w:hyperlink>
            <w:r>
              <w:rPr>
                <w:color w:val="392C69"/>
              </w:rPr>
              <w:t>)</w:t>
            </w:r>
          </w:p>
        </w:tc>
      </w:tr>
    </w:tbl>
    <w:p w:rsidR="00293BBD" w:rsidRDefault="00293BBD">
      <w:pPr>
        <w:pStyle w:val="ConsPlusNormal"/>
        <w:jc w:val="both"/>
      </w:pPr>
    </w:p>
    <w:p w:rsidR="00293BBD" w:rsidRDefault="00293BBD">
      <w:pPr>
        <w:pStyle w:val="ConsPlusNormal"/>
        <w:ind w:firstLine="540"/>
        <w:jc w:val="both"/>
      </w:pPr>
      <w:r>
        <w:t>Правительство Российской Федерации постановляет:</w:t>
      </w:r>
    </w:p>
    <w:p w:rsidR="00293BBD" w:rsidRDefault="00293BBD">
      <w:pPr>
        <w:pStyle w:val="ConsPlusNormal"/>
        <w:spacing w:before="220"/>
        <w:ind w:firstLine="540"/>
        <w:jc w:val="both"/>
      </w:pPr>
      <w:r>
        <w:t xml:space="preserve">1. Утвердить прилагаемое </w:t>
      </w:r>
      <w:hyperlink w:anchor="P31" w:history="1">
        <w:r>
          <w:rPr>
            <w:color w:val="0000FF"/>
          </w:rPr>
          <w:t>Положение</w:t>
        </w:r>
      </w:hyperlink>
      <w:r>
        <w:t xml:space="preserve"> о мерах по обеспечению исполнения федерального бюджета.</w:t>
      </w:r>
    </w:p>
    <w:p w:rsidR="00293BBD" w:rsidRDefault="00293BBD">
      <w:pPr>
        <w:pStyle w:val="ConsPlusNormal"/>
        <w:spacing w:before="220"/>
        <w:ind w:firstLine="540"/>
        <w:jc w:val="both"/>
      </w:pPr>
      <w:r>
        <w:t xml:space="preserve">2. </w:t>
      </w:r>
      <w:proofErr w:type="gramStart"/>
      <w:r>
        <w:t xml:space="preserve">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12" w:history="1">
        <w:r>
          <w:rPr>
            <w:color w:val="0000FF"/>
          </w:rPr>
          <w:t>абзацем вторым пункта 1 статьи 78.1</w:t>
        </w:r>
      </w:hyperlink>
      <w: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w:t>
      </w:r>
      <w:proofErr w:type="gramEnd"/>
      <w:r>
        <w:t xml:space="preserve"> </w:t>
      </w:r>
      <w:proofErr w:type="gramStart"/>
      <w:r>
        <w:t xml:space="preserve">лицам - производителям товаров, работ, услуг в соответствии с </w:t>
      </w:r>
      <w:hyperlink r:id="rId13" w:history="1">
        <w:r>
          <w:rPr>
            <w:color w:val="0000FF"/>
          </w:rPr>
          <w:t>пунктом 1 статьи 78</w:t>
        </w:r>
      </w:hyperlink>
      <w:r>
        <w:t xml:space="preserve"> Бюджетного кодекса Российской Федерации, при возникновении необходимости их изменения признаются утратившими силу, за исключением нормативных правовых актов, указанных в </w:t>
      </w:r>
      <w:hyperlink w:anchor="P288" w:history="1">
        <w:r>
          <w:rPr>
            <w:color w:val="0000FF"/>
          </w:rPr>
          <w:t>абзаце втором пункта 37</w:t>
        </w:r>
      </w:hyperlink>
      <w:r>
        <w:t xml:space="preserve"> Положения, утвержденного настоящим постановлением, а нормативные правовые акты, регулирующие предоставление указанных субсидий из федерального бюджета, утверждаются органами, предусмотренными </w:t>
      </w:r>
      <w:hyperlink w:anchor="P287" w:history="1">
        <w:r>
          <w:rPr>
            <w:color w:val="0000FF"/>
          </w:rPr>
          <w:t>пунктами 37</w:t>
        </w:r>
      </w:hyperlink>
      <w:r>
        <w:t xml:space="preserve"> и </w:t>
      </w:r>
      <w:hyperlink w:anchor="P290" w:history="1">
        <w:r>
          <w:rPr>
            <w:color w:val="0000FF"/>
          </w:rPr>
          <w:t>38</w:t>
        </w:r>
      </w:hyperlink>
      <w:r>
        <w:t xml:space="preserve"> Положения, утвержденного настоящим</w:t>
      </w:r>
      <w:proofErr w:type="gramEnd"/>
      <w:r>
        <w:t xml:space="preserve"> постановлением.</w:t>
      </w:r>
    </w:p>
    <w:p w:rsidR="00293BBD" w:rsidRDefault="00293BBD">
      <w:pPr>
        <w:pStyle w:val="ConsPlusNormal"/>
        <w:jc w:val="both"/>
      </w:pPr>
      <w:r>
        <w:t xml:space="preserve">(в ред. </w:t>
      </w:r>
      <w:hyperlink r:id="rId14" w:history="1">
        <w:r>
          <w:rPr>
            <w:color w:val="0000FF"/>
          </w:rPr>
          <w:t>Постановления</w:t>
        </w:r>
      </w:hyperlink>
      <w:r>
        <w:t xml:space="preserve"> Правительства РФ от 10.07.2018 N 805)</w:t>
      </w:r>
    </w:p>
    <w:p w:rsidR="00293BBD" w:rsidRDefault="00293BBD">
      <w:pPr>
        <w:pStyle w:val="ConsPlusNormal"/>
        <w:spacing w:before="220"/>
        <w:ind w:firstLine="540"/>
        <w:jc w:val="both"/>
      </w:pPr>
      <w: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293BBD" w:rsidRDefault="00293BBD">
      <w:pPr>
        <w:pStyle w:val="ConsPlusNormal"/>
        <w:jc w:val="both"/>
      </w:pPr>
    </w:p>
    <w:p w:rsidR="00293BBD" w:rsidRDefault="00293BBD">
      <w:pPr>
        <w:pStyle w:val="ConsPlusNormal"/>
        <w:jc w:val="right"/>
      </w:pPr>
      <w:r>
        <w:t>Председатель Правительства</w:t>
      </w:r>
    </w:p>
    <w:p w:rsidR="00293BBD" w:rsidRDefault="00293BBD">
      <w:pPr>
        <w:pStyle w:val="ConsPlusNormal"/>
        <w:jc w:val="right"/>
      </w:pPr>
      <w:r>
        <w:t>Российской Федерации</w:t>
      </w:r>
    </w:p>
    <w:p w:rsidR="00293BBD" w:rsidRDefault="00293BBD">
      <w:pPr>
        <w:pStyle w:val="ConsPlusNormal"/>
        <w:jc w:val="right"/>
      </w:pPr>
      <w:r>
        <w:t>Д.МЕДВЕДЕВ</w:t>
      </w:r>
    </w:p>
    <w:p w:rsidR="00293BBD" w:rsidRDefault="00293BBD">
      <w:pPr>
        <w:pStyle w:val="ConsPlusNormal"/>
        <w:jc w:val="both"/>
      </w:pPr>
    </w:p>
    <w:p w:rsidR="00293BBD" w:rsidRDefault="00293BBD">
      <w:pPr>
        <w:pStyle w:val="ConsPlusNormal"/>
        <w:jc w:val="both"/>
      </w:pPr>
    </w:p>
    <w:p w:rsidR="00293BBD" w:rsidRDefault="00293BBD">
      <w:pPr>
        <w:pStyle w:val="ConsPlusNormal"/>
        <w:jc w:val="both"/>
      </w:pPr>
    </w:p>
    <w:p w:rsidR="00293BBD" w:rsidRDefault="00293BBD">
      <w:pPr>
        <w:pStyle w:val="ConsPlusNormal"/>
        <w:jc w:val="both"/>
      </w:pPr>
    </w:p>
    <w:p w:rsidR="00293BBD" w:rsidRDefault="00293BBD">
      <w:pPr>
        <w:pStyle w:val="ConsPlusNormal"/>
        <w:jc w:val="both"/>
      </w:pPr>
    </w:p>
    <w:p w:rsidR="00293BBD" w:rsidRDefault="00293BBD">
      <w:pPr>
        <w:pStyle w:val="ConsPlusNormal"/>
        <w:jc w:val="right"/>
        <w:outlineLvl w:val="0"/>
      </w:pPr>
      <w:r>
        <w:t>Утверждено</w:t>
      </w:r>
    </w:p>
    <w:p w:rsidR="00293BBD" w:rsidRDefault="00293BBD">
      <w:pPr>
        <w:pStyle w:val="ConsPlusNormal"/>
        <w:jc w:val="right"/>
      </w:pPr>
      <w:r>
        <w:t>постановлением Правительства</w:t>
      </w:r>
    </w:p>
    <w:p w:rsidR="00293BBD" w:rsidRDefault="00293BBD">
      <w:pPr>
        <w:pStyle w:val="ConsPlusNormal"/>
        <w:jc w:val="right"/>
      </w:pPr>
      <w:r>
        <w:t>Российской Федерации</w:t>
      </w:r>
    </w:p>
    <w:p w:rsidR="00293BBD" w:rsidRDefault="00293BBD">
      <w:pPr>
        <w:pStyle w:val="ConsPlusNormal"/>
        <w:jc w:val="right"/>
      </w:pPr>
      <w:r>
        <w:t>от 9 декабря 2017 г. N 1496</w:t>
      </w:r>
    </w:p>
    <w:p w:rsidR="00293BBD" w:rsidRDefault="00293BBD">
      <w:pPr>
        <w:pStyle w:val="ConsPlusNormal"/>
        <w:jc w:val="both"/>
      </w:pPr>
    </w:p>
    <w:p w:rsidR="00293BBD" w:rsidRDefault="00293BBD">
      <w:pPr>
        <w:pStyle w:val="ConsPlusTitle"/>
        <w:jc w:val="center"/>
      </w:pPr>
      <w:bookmarkStart w:id="1" w:name="P31"/>
      <w:bookmarkEnd w:id="1"/>
      <w:r>
        <w:t>ПОЛОЖЕНИЕ</w:t>
      </w:r>
    </w:p>
    <w:p w:rsidR="00293BBD" w:rsidRDefault="00293BBD">
      <w:pPr>
        <w:pStyle w:val="ConsPlusTitle"/>
        <w:jc w:val="center"/>
      </w:pPr>
      <w:r>
        <w:t>О МЕРАХ ПО ОБЕСПЕЧЕНИЮ ИСПОЛНЕНИЯ ФЕДЕРАЛЬНОГО БЮДЖЕТА</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center"/>
            </w:pPr>
            <w:r>
              <w:rPr>
                <w:color w:val="392C69"/>
              </w:rPr>
              <w:t>Список изменяющих документов</w:t>
            </w:r>
          </w:p>
          <w:p w:rsidR="00293BBD" w:rsidRDefault="00293BBD">
            <w:pPr>
              <w:pStyle w:val="ConsPlusNormal"/>
              <w:jc w:val="center"/>
            </w:pPr>
            <w:proofErr w:type="gramStart"/>
            <w:r>
              <w:rPr>
                <w:color w:val="392C69"/>
              </w:rPr>
              <w:lastRenderedPageBreak/>
              <w:t xml:space="preserve">(в ред. Постановлений Правительства РФ от 10.07.2018 </w:t>
            </w:r>
            <w:hyperlink r:id="rId15" w:history="1">
              <w:r>
                <w:rPr>
                  <w:color w:val="0000FF"/>
                </w:rPr>
                <w:t>N 805</w:t>
              </w:r>
            </w:hyperlink>
            <w:r>
              <w:rPr>
                <w:color w:val="392C69"/>
              </w:rPr>
              <w:t>,</w:t>
            </w:r>
            <w:proofErr w:type="gramEnd"/>
          </w:p>
          <w:p w:rsidR="00293BBD" w:rsidRDefault="00293BBD">
            <w:pPr>
              <w:pStyle w:val="ConsPlusNormal"/>
              <w:jc w:val="center"/>
            </w:pPr>
            <w:r>
              <w:rPr>
                <w:color w:val="392C69"/>
              </w:rPr>
              <w:t xml:space="preserve">от 11.10.2018 </w:t>
            </w:r>
            <w:hyperlink r:id="rId16" w:history="1">
              <w:r>
                <w:rPr>
                  <w:color w:val="0000FF"/>
                </w:rPr>
                <w:t>N 1213</w:t>
              </w:r>
            </w:hyperlink>
            <w:r>
              <w:rPr>
                <w:color w:val="392C69"/>
              </w:rPr>
              <w:t xml:space="preserve">, от 20.11.2018 </w:t>
            </w:r>
            <w:hyperlink r:id="rId17" w:history="1">
              <w:r>
                <w:rPr>
                  <w:color w:val="0000FF"/>
                </w:rPr>
                <w:t>N 1391</w:t>
              </w:r>
            </w:hyperlink>
            <w:r>
              <w:rPr>
                <w:color w:val="392C69"/>
              </w:rPr>
              <w:t xml:space="preserve">, от 28.11.2018 </w:t>
            </w:r>
            <w:hyperlink r:id="rId18" w:history="1">
              <w:r>
                <w:rPr>
                  <w:color w:val="0000FF"/>
                </w:rPr>
                <w:t>N 1430</w:t>
              </w:r>
            </w:hyperlink>
            <w:r>
              <w:rPr>
                <w:color w:val="392C69"/>
              </w:rPr>
              <w:t>,</w:t>
            </w:r>
          </w:p>
          <w:p w:rsidR="00293BBD" w:rsidRDefault="00293BBD">
            <w:pPr>
              <w:pStyle w:val="ConsPlusNormal"/>
              <w:jc w:val="center"/>
            </w:pPr>
            <w:r>
              <w:rPr>
                <w:color w:val="392C69"/>
              </w:rPr>
              <w:t xml:space="preserve">от 07.08.2019 </w:t>
            </w:r>
            <w:hyperlink r:id="rId19" w:history="1">
              <w:r>
                <w:rPr>
                  <w:color w:val="0000FF"/>
                </w:rPr>
                <w:t>N 1029</w:t>
              </w:r>
            </w:hyperlink>
            <w:r>
              <w:rPr>
                <w:color w:val="392C69"/>
              </w:rPr>
              <w:t xml:space="preserve">, от 30.09.2019 </w:t>
            </w:r>
            <w:hyperlink r:id="rId20" w:history="1">
              <w:r>
                <w:rPr>
                  <w:color w:val="0000FF"/>
                </w:rPr>
                <w:t>N 1270</w:t>
              </w:r>
            </w:hyperlink>
            <w:r>
              <w:rPr>
                <w:color w:val="392C69"/>
              </w:rPr>
              <w:t xml:space="preserve">, от 09.11.2019 </w:t>
            </w:r>
            <w:hyperlink r:id="rId21" w:history="1">
              <w:r>
                <w:rPr>
                  <w:color w:val="0000FF"/>
                </w:rPr>
                <w:t>N 1431</w:t>
              </w:r>
            </w:hyperlink>
            <w:r>
              <w:rPr>
                <w:color w:val="392C69"/>
              </w:rPr>
              <w:t>)</w:t>
            </w:r>
          </w:p>
        </w:tc>
      </w:tr>
    </w:tbl>
    <w:p w:rsidR="00293BBD" w:rsidRDefault="00293BBD">
      <w:pPr>
        <w:pStyle w:val="ConsPlusNormal"/>
        <w:jc w:val="both"/>
      </w:pPr>
    </w:p>
    <w:p w:rsidR="00293BBD" w:rsidRDefault="00293BBD">
      <w:pPr>
        <w:pStyle w:val="ConsPlusTitle"/>
        <w:jc w:val="center"/>
        <w:outlineLvl w:val="1"/>
      </w:pPr>
      <w:r>
        <w:t>I. Общие положения</w:t>
      </w:r>
    </w:p>
    <w:p w:rsidR="00293BBD" w:rsidRDefault="00293BBD">
      <w:pPr>
        <w:pStyle w:val="ConsPlusNormal"/>
        <w:jc w:val="both"/>
      </w:pPr>
    </w:p>
    <w:p w:rsidR="00293BBD" w:rsidRDefault="00293BBD">
      <w:pPr>
        <w:pStyle w:val="ConsPlusNormal"/>
        <w:ind w:firstLine="540"/>
        <w:jc w:val="both"/>
      </w:pPr>
      <w:r>
        <w:t xml:space="preserve">1. Настоящее Положение устанавливает меры по обеспечению исполнения федерального </w:t>
      </w:r>
      <w:hyperlink r:id="rId22" w:history="1">
        <w:r>
          <w:rPr>
            <w:color w:val="0000FF"/>
          </w:rPr>
          <w:t>закона</w:t>
        </w:r>
      </w:hyperlink>
      <w: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293BBD" w:rsidRDefault="00293BBD">
      <w:pPr>
        <w:pStyle w:val="ConsPlusNormal"/>
        <w:jc w:val="both"/>
      </w:pPr>
    </w:p>
    <w:p w:rsidR="00293BBD" w:rsidRDefault="00293BBD">
      <w:pPr>
        <w:pStyle w:val="ConsPlusTitle"/>
        <w:jc w:val="center"/>
        <w:outlineLvl w:val="1"/>
      </w:pPr>
      <w:r>
        <w:t>II. Требования к срокам и порядку утверждения,</w:t>
      </w:r>
    </w:p>
    <w:p w:rsidR="00293BBD" w:rsidRDefault="00293BBD">
      <w:pPr>
        <w:pStyle w:val="ConsPlusTitle"/>
        <w:jc w:val="center"/>
      </w:pPr>
      <w:r>
        <w:t>распределения, изменения, доведения лимитов бюджетных</w:t>
      </w:r>
    </w:p>
    <w:p w:rsidR="00293BBD" w:rsidRDefault="00293BBD">
      <w:pPr>
        <w:pStyle w:val="ConsPlusTitle"/>
        <w:jc w:val="center"/>
      </w:pPr>
      <w:r>
        <w:t>обязательств и принятия бюджетных обязательств</w:t>
      </w:r>
    </w:p>
    <w:p w:rsidR="00293BBD" w:rsidRDefault="00293BBD">
      <w:pPr>
        <w:pStyle w:val="ConsPlusNormal"/>
        <w:jc w:val="both"/>
      </w:pPr>
    </w:p>
    <w:p w:rsidR="00293BBD" w:rsidRDefault="00293BBD">
      <w:pPr>
        <w:pStyle w:val="ConsPlusNormal"/>
        <w:ind w:firstLine="540"/>
        <w:jc w:val="both"/>
      </w:pPr>
      <w:bookmarkStart w:id="2" w:name="P46"/>
      <w:bookmarkEnd w:id="2"/>
      <w:r>
        <w:t xml:space="preserve">2. </w:t>
      </w:r>
      <w:proofErr w:type="gramStart"/>
      <w:r>
        <w:t>Главные распорядители средств федерального бюджета, указанные в ведомственной структуре расходов федерального закона о федеральном бюджете, распределяют в установленном бюджетным законодательством Российской Федерации порядке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 бюджета бюджетных обязательств, а также бюджетные ассигнования на исполнение публичных нормативных обязательств.</w:t>
      </w:r>
      <w:proofErr w:type="gramEnd"/>
    </w:p>
    <w:p w:rsidR="00293BBD" w:rsidRDefault="00293BBD">
      <w:pPr>
        <w:pStyle w:val="ConsPlusNormal"/>
        <w:spacing w:before="220"/>
        <w:ind w:firstLine="540"/>
        <w:jc w:val="both"/>
      </w:pPr>
      <w:bookmarkStart w:id="3" w:name="P47"/>
      <w:bookmarkEnd w:id="3"/>
      <w:r>
        <w:t>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20-го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293BBD" w:rsidRDefault="00293BBD">
      <w:pPr>
        <w:pStyle w:val="ConsPlusNormal"/>
        <w:spacing w:before="220"/>
        <w:ind w:firstLine="540"/>
        <w:jc w:val="both"/>
      </w:pPr>
      <w:bookmarkStart w:id="4" w:name="P48"/>
      <w:bookmarkEnd w:id="4"/>
      <w:proofErr w:type="gramStart"/>
      <w:r>
        <w:t>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подлежат доведению до получателей средств федерального бюджета в полном объеме не позднее 45-го рабочего дня после их отражения на лицевых счетах главного распорядителя (распорядителя) бюджетных средств, открытых главным</w:t>
      </w:r>
      <w:proofErr w:type="gramEnd"/>
      <w:r>
        <w:t xml:space="preserve"> распорядителям средств федерального бюджета.</w:t>
      </w:r>
    </w:p>
    <w:p w:rsidR="00293BBD" w:rsidRDefault="00293BBD">
      <w:pPr>
        <w:pStyle w:val="ConsPlusNormal"/>
        <w:spacing w:before="220"/>
        <w:ind w:firstLine="540"/>
        <w:jc w:val="both"/>
      </w:pPr>
      <w:r>
        <w:t xml:space="preserve">3. Положения </w:t>
      </w:r>
      <w:hyperlink w:anchor="P47" w:history="1">
        <w:r>
          <w:rPr>
            <w:color w:val="0000FF"/>
          </w:rPr>
          <w:t>абзацев второго</w:t>
        </w:r>
      </w:hyperlink>
      <w:r>
        <w:t xml:space="preserve"> и </w:t>
      </w:r>
      <w:hyperlink w:anchor="P48" w:history="1">
        <w:r>
          <w:rPr>
            <w:color w:val="0000FF"/>
          </w:rPr>
          <w:t>третьего пункта 2</w:t>
        </w:r>
      </w:hyperlink>
      <w: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293BBD" w:rsidRDefault="00293BBD">
      <w:pPr>
        <w:pStyle w:val="ConsPlusNormal"/>
        <w:spacing w:before="220"/>
        <w:ind w:firstLine="540"/>
        <w:jc w:val="both"/>
      </w:pPr>
      <w:r>
        <w:t>подлежащие перераспределению между главными распорядителями средств федерального бюджета по основаниям, предусмотренным законодательными и иными нормативными правовыми актами Российской Федерации;</w:t>
      </w:r>
    </w:p>
    <w:p w:rsidR="00293BBD" w:rsidRDefault="00293BBD">
      <w:pPr>
        <w:pStyle w:val="ConsPlusNormal"/>
        <w:spacing w:before="220"/>
        <w:ind w:firstLine="540"/>
        <w:jc w:val="both"/>
      </w:pPr>
      <w:r>
        <w:t>подлежащие распределению между получателями средств федерального бюджета, находящимися за пределами Российской Федерации;</w:t>
      </w:r>
    </w:p>
    <w:p w:rsidR="00293BBD" w:rsidRDefault="00293BBD">
      <w:pPr>
        <w:pStyle w:val="ConsPlusNormal"/>
        <w:spacing w:before="220"/>
        <w:ind w:firstLine="540"/>
        <w:jc w:val="both"/>
      </w:pPr>
      <w:proofErr w:type="gramStart"/>
      <w:r>
        <w:t>предусмотренные на принятие и исполнение международных обязательств Российской Федерации;</w:t>
      </w:r>
      <w:proofErr w:type="gramEnd"/>
    </w:p>
    <w:p w:rsidR="00293BBD" w:rsidRDefault="00293BBD">
      <w:pPr>
        <w:pStyle w:val="ConsPlusNormal"/>
        <w:spacing w:before="220"/>
        <w:ind w:firstLine="540"/>
        <w:jc w:val="both"/>
      </w:pPr>
      <w:proofErr w:type="gramStart"/>
      <w:r>
        <w:t xml:space="preserve">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w:t>
      </w:r>
      <w:r>
        <w:lastRenderedPageBreak/>
        <w:t>экономическому спору, а также с выполнением требований Конституционного Суда Российской Федерации;</w:t>
      </w:r>
      <w:proofErr w:type="gramEnd"/>
    </w:p>
    <w:p w:rsidR="00293BBD" w:rsidRDefault="00293BBD">
      <w:pPr>
        <w:pStyle w:val="ConsPlusNormal"/>
        <w:spacing w:before="220"/>
        <w:ind w:firstLine="540"/>
        <w:jc w:val="both"/>
      </w:pPr>
      <w:r>
        <w:t xml:space="preserve">не превышающие 10 процентов общей суммы лимитов бюджетных обязательств, указанных в </w:t>
      </w:r>
      <w:hyperlink w:anchor="P47" w:history="1">
        <w:r>
          <w:rPr>
            <w:color w:val="0000FF"/>
          </w:rPr>
          <w:t>абзацах втором</w:t>
        </w:r>
      </w:hyperlink>
      <w:r>
        <w:t xml:space="preserve"> и </w:t>
      </w:r>
      <w:hyperlink w:anchor="P48" w:history="1">
        <w:r>
          <w:rPr>
            <w:color w:val="0000FF"/>
          </w:rPr>
          <w:t>третьем пункта 2</w:t>
        </w:r>
      </w:hyperlink>
      <w: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293BBD" w:rsidRDefault="00293BBD">
      <w:pPr>
        <w:pStyle w:val="ConsPlusNormal"/>
        <w:spacing w:before="220"/>
        <w:ind w:firstLine="540"/>
        <w:jc w:val="both"/>
      </w:pPr>
      <w:bookmarkStart w:id="5" w:name="P55"/>
      <w:bookmarkEnd w:id="5"/>
      <w:proofErr w:type="gramStart"/>
      <w: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47" w:history="1">
        <w:r>
          <w:rPr>
            <w:color w:val="0000FF"/>
          </w:rPr>
          <w:t>абзацах втором</w:t>
        </w:r>
      </w:hyperlink>
      <w:r>
        <w:t xml:space="preserve"> и </w:t>
      </w:r>
      <w:hyperlink w:anchor="P48" w:history="1">
        <w:r>
          <w:rPr>
            <w:color w:val="0000FF"/>
          </w:rPr>
          <w:t>третьем пункта 2</w:t>
        </w:r>
      </w:hyperlink>
      <w: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w:t>
      </w:r>
      <w:proofErr w:type="gramEnd"/>
      <w:r>
        <w:t xml:space="preserve"> </w:t>
      </w:r>
      <w:proofErr w:type="gramStart"/>
      <w:r>
        <w:t>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roofErr w:type="gramEnd"/>
    </w:p>
    <w:p w:rsidR="00293BBD" w:rsidRDefault="00293BBD">
      <w:pPr>
        <w:pStyle w:val="ConsPlusNormal"/>
        <w:spacing w:before="220"/>
        <w:ind w:firstLine="540"/>
        <w:jc w:val="both"/>
      </w:pPr>
      <w:bookmarkStart w:id="6" w:name="P56"/>
      <w:bookmarkEnd w:id="6"/>
      <w:r>
        <w:t>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293BBD" w:rsidRDefault="00293BBD">
      <w:pPr>
        <w:pStyle w:val="ConsPlusNormal"/>
        <w:spacing w:before="220"/>
        <w:ind w:firstLine="540"/>
        <w:jc w:val="both"/>
      </w:pPr>
      <w:bookmarkStart w:id="7" w:name="P57"/>
      <w:bookmarkEnd w:id="7"/>
      <w:proofErr w:type="gramStart"/>
      <w:r>
        <w:t xml:space="preserve">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заключенных в отчетном финансовом году в пределах срока, определенного </w:t>
      </w:r>
      <w:hyperlink w:anchor="P132" w:history="1">
        <w:r>
          <w:rPr>
            <w:color w:val="0000FF"/>
          </w:rPr>
          <w:t>пунктом 14</w:t>
        </w:r>
      </w:hyperlink>
      <w:r>
        <w:t xml:space="preserve"> настоящего Положения, на основании которых возникают бюджетные обязательства), в объеме, не превышающем остатка не использованных на начало текущего финансового года</w:t>
      </w:r>
      <w:proofErr w:type="gramEnd"/>
      <w:r>
        <w:t xml:space="preserve"> бюджетных ассигнований на указанные цели;</w:t>
      </w:r>
    </w:p>
    <w:p w:rsidR="00293BBD" w:rsidRDefault="00293BBD">
      <w:pPr>
        <w:pStyle w:val="ConsPlusNormal"/>
        <w:jc w:val="both"/>
      </w:pPr>
      <w:r>
        <w:t xml:space="preserve">(в ред. </w:t>
      </w:r>
      <w:hyperlink r:id="rId23"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r>
        <w:t>на исполнение государственных контрактов на поставку товаров, выполнение работ, оказание услуг,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
    <w:p w:rsidR="00293BBD" w:rsidRDefault="00293BBD">
      <w:pPr>
        <w:pStyle w:val="ConsPlusNormal"/>
        <w:spacing w:before="220"/>
        <w:ind w:firstLine="540"/>
        <w:jc w:val="both"/>
      </w:pPr>
      <w:bookmarkStart w:id="8" w:name="P60"/>
      <w:bookmarkEnd w:id="8"/>
      <w:proofErr w:type="gramStart"/>
      <w:r>
        <w:t xml:space="preserve">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 бюджета в соответствии с </w:t>
      </w:r>
      <w:hyperlink w:anchor="P264" w:history="1">
        <w:r>
          <w:rPr>
            <w:color w:val="0000FF"/>
          </w:rPr>
          <w:t>пунктом 31</w:t>
        </w:r>
        <w:proofErr w:type="gramEnd"/>
      </w:hyperlink>
      <w:r>
        <w:t xml:space="preserve"> настоящего Положения, не </w:t>
      </w:r>
      <w:proofErr w:type="gramStart"/>
      <w:r>
        <w:t>превышающем</w:t>
      </w:r>
      <w:proofErr w:type="gramEnd"/>
      <w:r>
        <w:t xml:space="preserve"> остатка не использованных на начало текущего финансового года бюджетных ассигнований на указанные цели;</w:t>
      </w:r>
    </w:p>
    <w:p w:rsidR="00293BBD" w:rsidRDefault="00293BBD">
      <w:pPr>
        <w:pStyle w:val="ConsPlusNormal"/>
        <w:jc w:val="both"/>
      </w:pPr>
      <w:r>
        <w:t xml:space="preserve">(в ред. </w:t>
      </w:r>
      <w:hyperlink r:id="rId24" w:history="1">
        <w:r>
          <w:rPr>
            <w:color w:val="0000FF"/>
          </w:rPr>
          <w:t>Постановления</w:t>
        </w:r>
      </w:hyperlink>
      <w:r>
        <w:t xml:space="preserve"> Правительства РФ от 10.07.2018 N 805)</w:t>
      </w:r>
    </w:p>
    <w:p w:rsidR="00293BBD" w:rsidRDefault="00293BBD">
      <w:pPr>
        <w:pStyle w:val="ConsPlusNormal"/>
        <w:spacing w:before="220"/>
        <w:ind w:firstLine="540"/>
        <w:jc w:val="both"/>
      </w:pPr>
      <w:bookmarkStart w:id="9" w:name="P62"/>
      <w:bookmarkEnd w:id="9"/>
      <w:proofErr w:type="gramStart"/>
      <w:r>
        <w:t xml:space="preserve">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w:t>
      </w:r>
      <w:r>
        <w:lastRenderedPageBreak/>
        <w:t xml:space="preserve">источником финансового обеспечения которых являлись указанные межбюджетные трансферты, в объеме, не превышающем с учетом уровня </w:t>
      </w:r>
      <w:proofErr w:type="spellStart"/>
      <w:r>
        <w:t>софинансирования</w:t>
      </w:r>
      <w:proofErr w:type="spellEnd"/>
      <w:r>
        <w:t xml:space="preserve"> остатка бюджетных ассигнований бюджета субъекта Российской Федерации (местного</w:t>
      </w:r>
      <w:proofErr w:type="gramEnd"/>
      <w:r>
        <w:t xml:space="preserve"> </w:t>
      </w:r>
      <w:proofErr w:type="gramStart"/>
      <w:r>
        <w:t xml:space="preserve">бюджета в случае, если межбюджетные трансферты предоставлялись из федерального бюджета бюджету субъекта Российской Федерации в целях </w:t>
      </w:r>
      <w:proofErr w:type="spellStart"/>
      <w:r>
        <w:t>софинансирования</w:t>
      </w:r>
      <w:proofErr w:type="spellEnd"/>
      <w:r>
        <w:t xml:space="preserve">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w:t>
      </w:r>
      <w:proofErr w:type="gramEnd"/>
      <w:r>
        <w:t xml:space="preserve">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293BBD" w:rsidRDefault="00293BBD">
      <w:pPr>
        <w:pStyle w:val="ConsPlusNormal"/>
        <w:jc w:val="both"/>
      </w:pPr>
      <w:r>
        <w:t xml:space="preserve">(абзац введен </w:t>
      </w:r>
      <w:hyperlink r:id="rId25" w:history="1">
        <w:r>
          <w:rPr>
            <w:color w:val="0000FF"/>
          </w:rPr>
          <w:t>Постановлением</w:t>
        </w:r>
      </w:hyperlink>
      <w:r>
        <w:t xml:space="preserve"> Правительства РФ от 09.11.2019 N 1431)</w:t>
      </w:r>
    </w:p>
    <w:p w:rsidR="00293BBD" w:rsidRDefault="00293BBD">
      <w:pPr>
        <w:pStyle w:val="ConsPlusNormal"/>
        <w:spacing w:before="220"/>
        <w:ind w:firstLine="540"/>
        <w:jc w:val="both"/>
      </w:pPr>
      <w:bookmarkStart w:id="10" w:name="P64"/>
      <w:bookmarkEnd w:id="10"/>
      <w:proofErr w:type="gramStart"/>
      <w:r>
        <w:t xml:space="preserve">Главные распорядители средств федерального бюджета в целях увеличения бюджетных ассигнований, предусмотренных </w:t>
      </w:r>
      <w:hyperlink w:anchor="P56" w:history="1">
        <w:r>
          <w:rPr>
            <w:color w:val="0000FF"/>
          </w:rPr>
          <w:t>абзацами первым</w:t>
        </w:r>
      </w:hyperlink>
      <w:r>
        <w:t xml:space="preserve"> - </w:t>
      </w:r>
      <w:hyperlink w:anchor="P60" w:history="1">
        <w:r>
          <w:rPr>
            <w:color w:val="0000FF"/>
          </w:rPr>
          <w:t>четвертым</w:t>
        </w:r>
      </w:hyperlink>
      <w:r>
        <w:t xml:space="preserve"> настоящего пункта, на оплату не исполненных в отчетном финансовом году бюджетных обязательств, возникающих на основании государственных контрактов, связанных с осуществлением капитальных вложений в объекты государственной собственности Российской Федерации, согласовывают предложения об увеличении указанных бюджетных ассигнований с Министерством экономического развития Российской Федерации, а в части бюджетных ассигнований</w:t>
      </w:r>
      <w:proofErr w:type="gramEnd"/>
      <w:r>
        <w:t xml:space="preserve"> в объекты, включенные в государственный оборонный заказ, - также с коллегией Военно-промышленной комиссии Российской Федерации, если иное не установлено решениями Президента Российской Федерации или решениями Правительства Российской Федерации.</w:t>
      </w:r>
    </w:p>
    <w:p w:rsidR="00293BBD" w:rsidRDefault="00293BBD">
      <w:pPr>
        <w:pStyle w:val="ConsPlusNormal"/>
        <w:spacing w:before="220"/>
        <w:ind w:firstLine="540"/>
        <w:jc w:val="both"/>
      </w:pPr>
      <w:proofErr w:type="gramStart"/>
      <w:r>
        <w:t xml:space="preserve">Главные распорядители средств федерального бюджета в целях увеличения бюджетных ассигнований, предусмотренных </w:t>
      </w:r>
      <w:hyperlink w:anchor="P62" w:history="1">
        <w:r>
          <w:rPr>
            <w:color w:val="0000FF"/>
          </w:rPr>
          <w:t>абзацем пятым</w:t>
        </w:r>
      </w:hyperlink>
      <w: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порядке и по формам, которые установлены Министерством финансов Российской Федерации, и согласовывают указанные предложения</w:t>
      </w:r>
      <w:proofErr w:type="gramEnd"/>
      <w:r>
        <w:t xml:space="preserve"> с Министерством экономического развития Российской Федерации в части бюджетных ассигнований, связанных с предоставлением субсидий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w:t>
      </w:r>
    </w:p>
    <w:p w:rsidR="00293BBD" w:rsidRDefault="00293BBD">
      <w:pPr>
        <w:pStyle w:val="ConsPlusNormal"/>
        <w:jc w:val="both"/>
      </w:pPr>
      <w:r>
        <w:t xml:space="preserve">(абзац введен </w:t>
      </w:r>
      <w:hyperlink r:id="rId26" w:history="1">
        <w:r>
          <w:rPr>
            <w:color w:val="0000FF"/>
          </w:rPr>
          <w:t>Постановлением</w:t>
        </w:r>
      </w:hyperlink>
      <w:r>
        <w:t xml:space="preserve"> Правительства РФ от 09.11.2019 N 1431)</w:t>
      </w:r>
    </w:p>
    <w:p w:rsidR="00293BBD" w:rsidRDefault="00293BBD">
      <w:pPr>
        <w:pStyle w:val="ConsPlusNormal"/>
        <w:spacing w:before="220"/>
        <w:ind w:firstLine="540"/>
        <w:jc w:val="both"/>
      </w:pPr>
      <w:r>
        <w:t xml:space="preserve">Министерство экономического развития Российской Федерации (в части бюджетных ассигнований в объекты, включенные в государственный оборонный заказ, - также коллегия Военно-промышленной комиссии Российской Федерации) согласовывает предложения, предусмотренные </w:t>
      </w:r>
      <w:hyperlink w:anchor="P64" w:history="1">
        <w:r>
          <w:rPr>
            <w:color w:val="0000FF"/>
          </w:rPr>
          <w:t>абзацем шестым</w:t>
        </w:r>
      </w:hyperlink>
      <w:r>
        <w:t xml:space="preserve"> настоящего пункта, при наличии поручений Председателя Правительства Российской Федерации о переносе </w:t>
      </w:r>
      <w:proofErr w:type="gramStart"/>
      <w:r>
        <w:t>остатков</w:t>
      </w:r>
      <w:proofErr w:type="gramEnd"/>
      <w:r>
        <w:t xml:space="preserve"> не использованных в отчетном финансовом году бюджетных ассигнований на те же цели в текущем финансовом году.</w:t>
      </w:r>
    </w:p>
    <w:p w:rsidR="00293BBD" w:rsidRDefault="00293BBD">
      <w:pPr>
        <w:pStyle w:val="ConsPlusNormal"/>
        <w:jc w:val="both"/>
      </w:pPr>
      <w:r>
        <w:t xml:space="preserve">(абзац введен </w:t>
      </w:r>
      <w:hyperlink r:id="rId27" w:history="1">
        <w:r>
          <w:rPr>
            <w:color w:val="0000FF"/>
          </w:rPr>
          <w:t>Постановлением</w:t>
        </w:r>
      </w:hyperlink>
      <w:r>
        <w:t xml:space="preserve"> Правительства РФ от 09.11.2019 N 1431)</w:t>
      </w:r>
    </w:p>
    <w:p w:rsidR="00293BBD" w:rsidRDefault="00293BBD">
      <w:pPr>
        <w:pStyle w:val="ConsPlusNormal"/>
        <w:spacing w:before="220"/>
        <w:ind w:firstLine="540"/>
        <w:jc w:val="both"/>
      </w:pPr>
      <w:r>
        <w:t xml:space="preserve">В целях подготовки указанных поручений Председателя Правительства Российской Федерации главные распорядители средств федерального бюджета направляют в Правительство Российской Федерации предложения о переносе </w:t>
      </w:r>
      <w:proofErr w:type="gramStart"/>
      <w:r>
        <w:t>остатков</w:t>
      </w:r>
      <w:proofErr w:type="gramEnd"/>
      <w:r>
        <w:t xml:space="preserve"> не использованных в отчетном финансовом году бюджетных ассигнований на те же цели в текущем финансовом году, которые должны содержать следующие сведения:</w:t>
      </w:r>
    </w:p>
    <w:p w:rsidR="00293BBD" w:rsidRDefault="00293BBD">
      <w:pPr>
        <w:pStyle w:val="ConsPlusNormal"/>
        <w:jc w:val="both"/>
      </w:pPr>
      <w:r>
        <w:t xml:space="preserve">(абзац введен </w:t>
      </w:r>
      <w:hyperlink r:id="rId28" w:history="1">
        <w:r>
          <w:rPr>
            <w:color w:val="0000FF"/>
          </w:rPr>
          <w:t>Постановлением</w:t>
        </w:r>
      </w:hyperlink>
      <w:r>
        <w:t xml:space="preserve"> Правительства РФ от 09.11.2019 N 1431)</w:t>
      </w:r>
    </w:p>
    <w:p w:rsidR="00293BBD" w:rsidRDefault="00293BBD">
      <w:pPr>
        <w:pStyle w:val="ConsPlusNormal"/>
        <w:spacing w:before="220"/>
        <w:ind w:firstLine="540"/>
        <w:jc w:val="both"/>
      </w:pPr>
      <w:r>
        <w:t>причины неисполнения (неполного исполнения) в отчетном финансовом году бюджетных обязательств, возникающих на основании государственных контрактов;</w:t>
      </w:r>
    </w:p>
    <w:p w:rsidR="00293BBD" w:rsidRDefault="00293BBD">
      <w:pPr>
        <w:pStyle w:val="ConsPlusNormal"/>
        <w:jc w:val="both"/>
      </w:pPr>
      <w:r>
        <w:t xml:space="preserve">(абзац введен </w:t>
      </w:r>
      <w:hyperlink r:id="rId29" w:history="1">
        <w:r>
          <w:rPr>
            <w:color w:val="0000FF"/>
          </w:rPr>
          <w:t>Постановлением</w:t>
        </w:r>
      </w:hyperlink>
      <w:r>
        <w:t xml:space="preserve"> Правительства РФ от 09.11.2019 N 1431)</w:t>
      </w:r>
    </w:p>
    <w:p w:rsidR="00293BBD" w:rsidRDefault="00293BBD">
      <w:pPr>
        <w:pStyle w:val="ConsPlusNormal"/>
        <w:spacing w:before="220"/>
        <w:ind w:firstLine="540"/>
        <w:jc w:val="both"/>
      </w:pPr>
      <w:r>
        <w:lastRenderedPageBreak/>
        <w:t>наименование объекта капитального строительства либо объекта недвижимого имущества, в отношении которого необходимо увеличение бюджетных ассигнований на оплату не исполненных в отчетном финансовом году бюджетных обязательств, возникающих на основании государственных контрактов;</w:t>
      </w:r>
    </w:p>
    <w:p w:rsidR="00293BBD" w:rsidRDefault="00293BBD">
      <w:pPr>
        <w:pStyle w:val="ConsPlusNormal"/>
        <w:jc w:val="both"/>
      </w:pPr>
      <w:r>
        <w:t xml:space="preserve">(абзац введен </w:t>
      </w:r>
      <w:hyperlink r:id="rId30" w:history="1">
        <w:r>
          <w:rPr>
            <w:color w:val="0000FF"/>
          </w:rPr>
          <w:t>Постановлением</w:t>
        </w:r>
      </w:hyperlink>
      <w:r>
        <w:t xml:space="preserve"> Правительства РФ от 09.11.2019 N 1431)</w:t>
      </w:r>
    </w:p>
    <w:p w:rsidR="00293BBD" w:rsidRDefault="00293BBD">
      <w:pPr>
        <w:pStyle w:val="ConsPlusNormal"/>
        <w:spacing w:before="220"/>
        <w:ind w:firstLine="540"/>
        <w:jc w:val="both"/>
      </w:pPr>
      <w:r>
        <w:t xml:space="preserve">объем </w:t>
      </w:r>
      <w:proofErr w:type="gramStart"/>
      <w:r>
        <w:t>остатков</w:t>
      </w:r>
      <w:proofErr w:type="gramEnd"/>
      <w:r>
        <w:t xml:space="preserve"> не использованных в отчетном финансовом году бюджетных ассигнований.</w:t>
      </w:r>
    </w:p>
    <w:p w:rsidR="00293BBD" w:rsidRDefault="00293BBD">
      <w:pPr>
        <w:pStyle w:val="ConsPlusNormal"/>
        <w:jc w:val="both"/>
      </w:pPr>
      <w:r>
        <w:t xml:space="preserve">(абзац введен </w:t>
      </w:r>
      <w:hyperlink r:id="rId31" w:history="1">
        <w:r>
          <w:rPr>
            <w:color w:val="0000FF"/>
          </w:rPr>
          <w:t>Постановлением</w:t>
        </w:r>
      </w:hyperlink>
      <w:r>
        <w:t xml:space="preserve"> Правительства РФ от 09.11.2019 N 1431)</w:t>
      </w:r>
    </w:p>
    <w:p w:rsidR="00293BBD" w:rsidRDefault="00293BBD">
      <w:pPr>
        <w:pStyle w:val="ConsPlusNormal"/>
        <w:spacing w:before="220"/>
        <w:ind w:firstLine="540"/>
        <w:jc w:val="both"/>
      </w:pPr>
      <w: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56" w:history="1">
        <w:r>
          <w:rPr>
            <w:color w:val="0000FF"/>
          </w:rPr>
          <w:t>пунктом 4</w:t>
        </w:r>
      </w:hyperlink>
      <w:r>
        <w:t xml:space="preserve"> настоящего Положения, до соответствующих получателей средств федерального бюджета в сроки, установленные </w:t>
      </w:r>
      <w:hyperlink w:anchor="P46" w:history="1">
        <w:r>
          <w:rPr>
            <w:color w:val="0000FF"/>
          </w:rPr>
          <w:t>пунктом 2</w:t>
        </w:r>
      </w:hyperlink>
      <w:r>
        <w:t xml:space="preserve"> настоящего Положения.</w:t>
      </w:r>
    </w:p>
    <w:p w:rsidR="00293BBD" w:rsidRDefault="00293BBD">
      <w:pPr>
        <w:pStyle w:val="ConsPlusNormal"/>
        <w:spacing w:before="220"/>
        <w:ind w:firstLine="540"/>
        <w:jc w:val="both"/>
      </w:pPr>
      <w:bookmarkStart w:id="11" w:name="P78"/>
      <w:bookmarkEnd w:id="11"/>
      <w:r>
        <w:t xml:space="preserve">6. </w:t>
      </w:r>
      <w:proofErr w:type="gramStart"/>
      <w:r>
        <w:t xml:space="preserve">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57" w:history="1">
        <w:r>
          <w:rPr>
            <w:color w:val="0000FF"/>
          </w:rPr>
          <w:t>абзацем вторым пункта 4</w:t>
        </w:r>
      </w:hyperlink>
      <w:r>
        <w:t xml:space="preserve"> настоящего Положения, не позднее 1</w:t>
      </w:r>
      <w:proofErr w:type="gramEnd"/>
      <w:r>
        <w:t xml:space="preserve"> октября текущего финансового года или последнего рабочего дня до указанной даты.</w:t>
      </w:r>
    </w:p>
    <w:p w:rsidR="00293BBD" w:rsidRDefault="00293BBD">
      <w:pPr>
        <w:pStyle w:val="ConsPlusNormal"/>
        <w:jc w:val="both"/>
      </w:pPr>
      <w:r>
        <w:t xml:space="preserve">(в ред. </w:t>
      </w:r>
      <w:hyperlink r:id="rId32"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12" w:name="P80"/>
      <w:bookmarkEnd w:id="12"/>
      <w:r>
        <w:t xml:space="preserve">7. </w:t>
      </w:r>
      <w:proofErr w:type="gramStart"/>
      <w:r>
        <w:t xml:space="preserve">Положение, предусмотренное </w:t>
      </w:r>
      <w:hyperlink w:anchor="P78" w:history="1">
        <w:r>
          <w:rPr>
            <w:color w:val="0000FF"/>
          </w:rPr>
          <w:t>пунктом 6</w:t>
        </w:r>
      </w:hyperlink>
      <w:r>
        <w:t xml:space="preserve"> настоящего Положения, не распространяется на государственные контракты на поставку товаров, выполнение работ, оказание услуг, заключенные 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w:t>
      </w:r>
      <w:proofErr w:type="gramEnd"/>
      <w:r>
        <w:t xml:space="preserve"> Федерации, в том числе в связи с введением процедур, применяемых в деле о несостоятельности (банкротстве) поставщика (подрядчика, исполнителя).</w:t>
      </w:r>
    </w:p>
    <w:p w:rsidR="00293BBD" w:rsidRDefault="00293BBD">
      <w:pPr>
        <w:pStyle w:val="ConsPlusNormal"/>
        <w:jc w:val="both"/>
      </w:pPr>
      <w:r>
        <w:t xml:space="preserve">(п. 7 в ред. </w:t>
      </w:r>
      <w:hyperlink r:id="rId33"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r>
        <w:t xml:space="preserve">8. Получатели средств федерального бюджета завершают расчеты по государственным контрактам, предусмотренным </w:t>
      </w:r>
      <w:hyperlink w:anchor="P80" w:history="1">
        <w:r>
          <w:rPr>
            <w:color w:val="0000FF"/>
          </w:rPr>
          <w:t>пунктом 7</w:t>
        </w:r>
      </w:hyperlink>
      <w:r>
        <w:t xml:space="preserve"> настоящего Положения, не позднее 25 декабря текущего финансового года.</w:t>
      </w:r>
    </w:p>
    <w:p w:rsidR="00293BBD" w:rsidRDefault="00293BBD">
      <w:pPr>
        <w:pStyle w:val="ConsPlusNormal"/>
        <w:jc w:val="both"/>
      </w:pPr>
      <w:r>
        <w:t>(</w:t>
      </w:r>
      <w:proofErr w:type="gramStart"/>
      <w:r>
        <w:t>в</w:t>
      </w:r>
      <w:proofErr w:type="gramEnd"/>
      <w:r>
        <w:t xml:space="preserve"> ред. </w:t>
      </w:r>
      <w:hyperlink r:id="rId34"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13" w:name="P84"/>
      <w:bookmarkEnd w:id="13"/>
      <w:r>
        <w:t xml:space="preserve">9. Федеральное казначейство в целях соблюдения положения, предусмотренного </w:t>
      </w:r>
      <w:hyperlink w:anchor="P78" w:history="1">
        <w:r>
          <w:rPr>
            <w:color w:val="0000FF"/>
          </w:rPr>
          <w:t>пунктом 6</w:t>
        </w:r>
      </w:hyperlink>
      <w:r>
        <w:t xml:space="preserve"> настоящего Положения, обеспечивает:</w:t>
      </w:r>
    </w:p>
    <w:p w:rsidR="00293BBD" w:rsidRDefault="00293BBD">
      <w:pPr>
        <w:pStyle w:val="ConsPlusNormal"/>
        <w:spacing w:before="220"/>
        <w:ind w:firstLine="540"/>
        <w:jc w:val="both"/>
      </w:pPr>
      <w:bookmarkStart w:id="14" w:name="P85"/>
      <w:bookmarkEnd w:id="14"/>
      <w:proofErr w:type="gramStart"/>
      <w:r>
        <w:t xml:space="preserve">не позднее 2 октября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78" w:history="1">
        <w:r>
          <w:rPr>
            <w:color w:val="0000FF"/>
          </w:rPr>
          <w:t>пункте 6</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roofErr w:type="gramEnd"/>
    </w:p>
    <w:p w:rsidR="00293BBD" w:rsidRDefault="00293BBD">
      <w:pPr>
        <w:pStyle w:val="ConsPlusNormal"/>
        <w:jc w:val="both"/>
      </w:pPr>
      <w:r>
        <w:t xml:space="preserve">(в ред. </w:t>
      </w:r>
      <w:hyperlink r:id="rId35"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15" w:name="P87"/>
      <w:bookmarkEnd w:id="15"/>
      <w:r>
        <w:t xml:space="preserve">начиная с 3 октября, но не позднее 7 октября текущего финансового года, отмену приостановления осуществления операций, указанных в </w:t>
      </w:r>
      <w:hyperlink w:anchor="P85" w:history="1">
        <w:r>
          <w:rPr>
            <w:color w:val="0000FF"/>
          </w:rPr>
          <w:t>абзаце втором</w:t>
        </w:r>
      </w:hyperlink>
      <w:r>
        <w:t xml:space="preserve"> настоящего пункта, в отношении государственных контрактов, предусмотренных </w:t>
      </w:r>
      <w:hyperlink w:anchor="P80" w:history="1">
        <w:r>
          <w:rPr>
            <w:color w:val="0000FF"/>
          </w:rPr>
          <w:t>пунктом 7</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92" w:history="1">
        <w:r>
          <w:rPr>
            <w:color w:val="0000FF"/>
          </w:rPr>
          <w:t>абзацем шестым</w:t>
        </w:r>
      </w:hyperlink>
      <w:r>
        <w:t xml:space="preserve"> настоящего пункта;</w:t>
      </w:r>
    </w:p>
    <w:p w:rsidR="00293BBD" w:rsidRDefault="00293BBD">
      <w:pPr>
        <w:pStyle w:val="ConsPlusNormal"/>
        <w:jc w:val="both"/>
      </w:pPr>
      <w:r>
        <w:t xml:space="preserve">(в ред. </w:t>
      </w:r>
      <w:hyperlink r:id="rId36"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16" w:name="P89"/>
      <w:bookmarkEnd w:id="16"/>
      <w:r>
        <w:lastRenderedPageBreak/>
        <w:t xml:space="preserve">не позднее 10 октября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85" w:history="1">
        <w:r>
          <w:rPr>
            <w:color w:val="0000FF"/>
          </w:rPr>
          <w:t>абзацем вторым</w:t>
        </w:r>
      </w:hyperlink>
      <w:r>
        <w:t xml:space="preserve"> настоящего пункта, за исключением лимитов бюджетных обязательств, определенных </w:t>
      </w:r>
      <w:hyperlink w:anchor="P87" w:history="1">
        <w:r>
          <w:rPr>
            <w:color w:val="0000FF"/>
          </w:rPr>
          <w:t>абзацем третьим</w:t>
        </w:r>
      </w:hyperlink>
      <w:r>
        <w:t xml:space="preserve"> настоящего пункта.</w:t>
      </w:r>
    </w:p>
    <w:p w:rsidR="00293BBD" w:rsidRDefault="00293BBD">
      <w:pPr>
        <w:pStyle w:val="ConsPlusNormal"/>
        <w:jc w:val="both"/>
      </w:pPr>
      <w:r>
        <w:t xml:space="preserve">(в ред. </w:t>
      </w:r>
      <w:hyperlink r:id="rId37"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r>
        <w:t xml:space="preserve">Абзац утратил силу. - </w:t>
      </w:r>
      <w:hyperlink r:id="rId38" w:history="1">
        <w:r>
          <w:rPr>
            <w:color w:val="0000FF"/>
          </w:rPr>
          <w:t>Постановление</w:t>
        </w:r>
      </w:hyperlink>
      <w:r>
        <w:t xml:space="preserve"> Правительства РФ от 09.11.2019 N 1431.</w:t>
      </w:r>
    </w:p>
    <w:p w:rsidR="00293BBD" w:rsidRDefault="00293BBD">
      <w:pPr>
        <w:pStyle w:val="ConsPlusNormal"/>
        <w:spacing w:before="220"/>
        <w:ind w:firstLine="540"/>
        <w:jc w:val="both"/>
      </w:pPr>
      <w:bookmarkStart w:id="17" w:name="P92"/>
      <w:bookmarkEnd w:id="17"/>
      <w:proofErr w:type="gramStart"/>
      <w:r>
        <w:t xml:space="preserve">Получатели средств федерального бюджета не позднее 6 октября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80" w:history="1">
        <w:r>
          <w:rPr>
            <w:color w:val="0000FF"/>
          </w:rPr>
          <w:t>пунктом 7</w:t>
        </w:r>
      </w:hyperlink>
      <w:r>
        <w:t xml:space="preserve"> настоящего Положения.</w:t>
      </w:r>
      <w:proofErr w:type="gramEnd"/>
    </w:p>
    <w:p w:rsidR="00293BBD" w:rsidRDefault="00293BBD">
      <w:pPr>
        <w:pStyle w:val="ConsPlusNormal"/>
        <w:jc w:val="both"/>
      </w:pPr>
      <w:r>
        <w:t>(</w:t>
      </w:r>
      <w:proofErr w:type="gramStart"/>
      <w:r>
        <w:t>в</w:t>
      </w:r>
      <w:proofErr w:type="gramEnd"/>
      <w:r>
        <w:t xml:space="preserve"> ред. </w:t>
      </w:r>
      <w:hyperlink r:id="rId39"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18" w:name="P94"/>
      <w:bookmarkEnd w:id="18"/>
      <w:r>
        <w:t xml:space="preserve">10. </w:t>
      </w:r>
      <w:proofErr w:type="gramStart"/>
      <w:r>
        <w:t>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октября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roofErr w:type="gramEnd"/>
    </w:p>
    <w:p w:rsidR="00293BBD" w:rsidRDefault="00293BBD">
      <w:pPr>
        <w:pStyle w:val="ConsPlusNormal"/>
        <w:jc w:val="both"/>
      </w:pPr>
      <w:r>
        <w:t>(</w:t>
      </w:r>
      <w:proofErr w:type="gramStart"/>
      <w:r>
        <w:t>в</w:t>
      </w:r>
      <w:proofErr w:type="gramEnd"/>
      <w:r>
        <w:t xml:space="preserve"> ред. </w:t>
      </w:r>
      <w:hyperlink r:id="rId40"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19" w:name="P96"/>
      <w:bookmarkEnd w:id="19"/>
      <w:r>
        <w:t xml:space="preserve">10(1). </w:t>
      </w:r>
      <w:proofErr w:type="gramStart"/>
      <w:r>
        <w:t xml:space="preserve">Получатели средств федерального бюджета в случае, если бюджетные обязательства возникают из государственных контрактов, заключаемых в текущем финансовом году в целях достижения результатов федеральных проектов, входящих в состав национальных проектов (программ) и комплексного плана модернизации и расширения магистральной инфраструктуры на период до 2024 года, обеспечивающих достижение целей и целевых показателей, выполнение задач, определенных </w:t>
      </w:r>
      <w:hyperlink r:id="rId41" w:history="1">
        <w:r>
          <w:rPr>
            <w:color w:val="0000FF"/>
          </w:rPr>
          <w:t>Указом</w:t>
        </w:r>
      </w:hyperlink>
      <w:r>
        <w:t xml:space="preserve"> Президента Российской Федерации от 7 мая 2018</w:t>
      </w:r>
      <w:proofErr w:type="gramEnd"/>
      <w:r>
        <w:t xml:space="preserve"> </w:t>
      </w:r>
      <w:proofErr w:type="gramStart"/>
      <w:r>
        <w:t>г. N 204 "О национальных целях и стратегических задачах развития Российской Федерации на период до 2024 года", принимают соответствующие бюджетные обязательства, связанные с поставкой товаров, выполнением работ, оказанием услуг, не позднее 15 ноября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w:t>
      </w:r>
      <w:proofErr w:type="gramEnd"/>
      <w:r>
        <w:t xml:space="preserve"> соответствующими лимитами бюджетных обязательств.</w:t>
      </w:r>
    </w:p>
    <w:p w:rsidR="00293BBD" w:rsidRDefault="00293BBD">
      <w:pPr>
        <w:pStyle w:val="ConsPlusNormal"/>
        <w:spacing w:before="220"/>
        <w:ind w:firstLine="540"/>
        <w:jc w:val="both"/>
      </w:pPr>
      <w:r>
        <w:t xml:space="preserve">Положение </w:t>
      </w:r>
      <w:hyperlink w:anchor="P96" w:history="1">
        <w:r>
          <w:rPr>
            <w:color w:val="0000FF"/>
          </w:rPr>
          <w:t>абзаца первого</w:t>
        </w:r>
      </w:hyperlink>
      <w:r>
        <w:t xml:space="preserve"> настоящего пункта не распространяется на бюджетные обязательства получателей средств федерального бюджета, связанные с поставкой товаров, выполнением работ, оказанием услуг:</w:t>
      </w:r>
    </w:p>
    <w:p w:rsidR="00293BBD" w:rsidRDefault="00293BBD">
      <w:pPr>
        <w:pStyle w:val="ConsPlusNormal"/>
        <w:spacing w:before="220"/>
        <w:ind w:firstLine="540"/>
        <w:jc w:val="both"/>
      </w:pPr>
      <w:r>
        <w:t xml:space="preserve">а) в случае принятия до даты, предусмотренной </w:t>
      </w:r>
      <w:hyperlink w:anchor="P96" w:history="1">
        <w:r>
          <w:rPr>
            <w:color w:val="0000FF"/>
          </w:rPr>
          <w:t>абзацем первым</w:t>
        </w:r>
      </w:hyperlink>
      <w:r>
        <w:t xml:space="preserve"> настоящего пункта, решений Президента Российской Федерации или Правительства Российской Федерации, устанавливающих возможность принятия таких обязательств после 15 ноября текущего финансового года;</w:t>
      </w:r>
    </w:p>
    <w:p w:rsidR="00293BBD" w:rsidRDefault="00293BBD">
      <w:pPr>
        <w:pStyle w:val="ConsPlusNormal"/>
        <w:spacing w:before="220"/>
        <w:ind w:firstLine="540"/>
        <w:jc w:val="both"/>
      </w:pPr>
      <w:r>
        <w:t>б) при исполнении международных обязательств Российской Федерации;</w:t>
      </w:r>
    </w:p>
    <w:p w:rsidR="00293BBD" w:rsidRDefault="00293BBD">
      <w:pPr>
        <w:pStyle w:val="ConsPlusNormal"/>
        <w:spacing w:before="220"/>
        <w:ind w:firstLine="540"/>
        <w:jc w:val="both"/>
      </w:pPr>
      <w:r>
        <w:t>в) в случае если источником финансового обеспечения бюджетных обязательств являются средства Федерального дорожного фонда;</w:t>
      </w:r>
    </w:p>
    <w:p w:rsidR="00293BBD" w:rsidRDefault="00293BBD">
      <w:pPr>
        <w:pStyle w:val="ConsPlusNormal"/>
        <w:spacing w:before="220"/>
        <w:ind w:firstLine="540"/>
        <w:jc w:val="both"/>
      </w:pPr>
      <w:r>
        <w:t xml:space="preserve">г) в </w:t>
      </w:r>
      <w:proofErr w:type="gramStart"/>
      <w:r>
        <w:t>случаях</w:t>
      </w:r>
      <w:proofErr w:type="gramEnd"/>
      <w:r>
        <w:t xml:space="preserve">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96" w:history="1">
        <w:r>
          <w:rPr>
            <w:color w:val="0000FF"/>
          </w:rPr>
          <w:t>абзацем первым</w:t>
        </w:r>
      </w:hyperlink>
      <w:r>
        <w:t xml:space="preserve"> настоящего пункта;</w:t>
      </w:r>
    </w:p>
    <w:p w:rsidR="00293BBD" w:rsidRDefault="00293BBD">
      <w:pPr>
        <w:pStyle w:val="ConsPlusNormal"/>
        <w:spacing w:before="220"/>
        <w:ind w:firstLine="540"/>
        <w:jc w:val="both"/>
      </w:pPr>
      <w:proofErr w:type="gramStart"/>
      <w:r>
        <w:lastRenderedPageBreak/>
        <w:t xml:space="preserve">д) в случаях, указанных в </w:t>
      </w:r>
      <w:hyperlink r:id="rId42" w:history="1">
        <w:r>
          <w:rPr>
            <w:color w:val="0000FF"/>
          </w:rPr>
          <w:t>пунктах 1</w:t>
        </w:r>
      </w:hyperlink>
      <w:r>
        <w:t xml:space="preserve">, </w:t>
      </w:r>
      <w:hyperlink r:id="rId43" w:history="1">
        <w:r>
          <w:rPr>
            <w:color w:val="0000FF"/>
          </w:rPr>
          <w:t>4</w:t>
        </w:r>
      </w:hyperlink>
      <w:r>
        <w:t xml:space="preserve">, </w:t>
      </w:r>
      <w:hyperlink r:id="rId44" w:history="1">
        <w:r>
          <w:rPr>
            <w:color w:val="0000FF"/>
          </w:rPr>
          <w:t>5</w:t>
        </w:r>
      </w:hyperlink>
      <w:r>
        <w:t xml:space="preserve">, </w:t>
      </w:r>
      <w:hyperlink r:id="rId45" w:history="1">
        <w:r>
          <w:rPr>
            <w:color w:val="0000FF"/>
          </w:rPr>
          <w:t>8</w:t>
        </w:r>
      </w:hyperlink>
      <w:r>
        <w:t xml:space="preserve">, </w:t>
      </w:r>
      <w:hyperlink r:id="rId46" w:history="1">
        <w:r>
          <w:rPr>
            <w:color w:val="0000FF"/>
          </w:rPr>
          <w:t>15</w:t>
        </w:r>
      </w:hyperlink>
      <w:r>
        <w:t xml:space="preserve">, </w:t>
      </w:r>
      <w:hyperlink r:id="rId47" w:history="1">
        <w:r>
          <w:rPr>
            <w:color w:val="0000FF"/>
          </w:rPr>
          <w:t>20</w:t>
        </w:r>
      </w:hyperlink>
      <w:r>
        <w:t xml:space="preserve">, </w:t>
      </w:r>
      <w:hyperlink r:id="rId48" w:history="1">
        <w:r>
          <w:rPr>
            <w:color w:val="0000FF"/>
          </w:rPr>
          <w:t>21</w:t>
        </w:r>
      </w:hyperlink>
      <w:r>
        <w:t xml:space="preserve">, </w:t>
      </w:r>
      <w:hyperlink r:id="rId49" w:history="1">
        <w:r>
          <w:rPr>
            <w:color w:val="0000FF"/>
          </w:rPr>
          <w:t>23</w:t>
        </w:r>
      </w:hyperlink>
      <w:r>
        <w:t xml:space="preserve">, </w:t>
      </w:r>
      <w:hyperlink r:id="rId50" w:history="1">
        <w:r>
          <w:rPr>
            <w:color w:val="0000FF"/>
          </w:rPr>
          <w:t>26</w:t>
        </w:r>
      </w:hyperlink>
      <w:r>
        <w:t xml:space="preserve">, </w:t>
      </w:r>
      <w:hyperlink r:id="rId51" w:history="1">
        <w:r>
          <w:rPr>
            <w:color w:val="0000FF"/>
          </w:rPr>
          <w:t>29</w:t>
        </w:r>
      </w:hyperlink>
      <w:r>
        <w:t>,</w:t>
      </w:r>
      <w:proofErr w:type="gramEnd"/>
      <w:r>
        <w:t xml:space="preserve"> </w:t>
      </w:r>
      <w:hyperlink r:id="rId52" w:history="1">
        <w:r>
          <w:rPr>
            <w:color w:val="0000FF"/>
          </w:rPr>
          <w:t>33</w:t>
        </w:r>
      </w:hyperlink>
      <w:r>
        <w:t xml:space="preserve">, </w:t>
      </w:r>
      <w:hyperlink r:id="rId53" w:history="1">
        <w:r>
          <w:rPr>
            <w:color w:val="0000FF"/>
          </w:rPr>
          <w:t>42</w:t>
        </w:r>
      </w:hyperlink>
      <w:r>
        <w:t xml:space="preserve">, </w:t>
      </w:r>
      <w:hyperlink r:id="rId54" w:history="1">
        <w:r>
          <w:rPr>
            <w:color w:val="0000FF"/>
          </w:rPr>
          <w:t>46</w:t>
        </w:r>
      </w:hyperlink>
      <w:r>
        <w:t xml:space="preserve">, </w:t>
      </w:r>
      <w:hyperlink r:id="rId55" w:history="1">
        <w:r>
          <w:rPr>
            <w:color w:val="0000FF"/>
          </w:rPr>
          <w:t>50</w:t>
        </w:r>
      </w:hyperlink>
      <w:r>
        <w:t xml:space="preserve">, </w:t>
      </w:r>
      <w:hyperlink r:id="rId56" w:history="1">
        <w:r>
          <w:rPr>
            <w:color w:val="0000FF"/>
          </w:rPr>
          <w:t>51</w:t>
        </w:r>
      </w:hyperlink>
      <w:r>
        <w:t xml:space="preserve"> и </w:t>
      </w:r>
      <w:hyperlink r:id="rId57" w:history="1">
        <w:r>
          <w:rPr>
            <w:color w:val="0000FF"/>
          </w:rPr>
          <w:t>52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w:t>
      </w:r>
      <w:hyperlink r:id="rId58" w:history="1">
        <w:r>
          <w:rPr>
            <w:color w:val="0000FF"/>
          </w:rPr>
          <w:t>законом</w:t>
        </w:r>
      </w:hyperlink>
      <w:r>
        <w:t>;</w:t>
      </w:r>
    </w:p>
    <w:p w:rsidR="00293BBD" w:rsidRDefault="00293BBD">
      <w:pPr>
        <w:pStyle w:val="ConsPlusNormal"/>
        <w:spacing w:before="220"/>
        <w:ind w:firstLine="540"/>
        <w:jc w:val="both"/>
      </w:pPr>
      <w:r>
        <w:t>е) 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p w:rsidR="00293BBD" w:rsidRDefault="00293BBD">
      <w:pPr>
        <w:pStyle w:val="ConsPlusNormal"/>
        <w:spacing w:before="220"/>
        <w:ind w:firstLine="540"/>
        <w:jc w:val="both"/>
      </w:pPr>
      <w:proofErr w:type="gramStart"/>
      <w:r>
        <w:t>ж)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w:t>
      </w:r>
      <w:proofErr w:type="gramEnd"/>
      <w:r>
        <w:t xml:space="preserve">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293BBD" w:rsidRDefault="00293BBD">
      <w:pPr>
        <w:pStyle w:val="ConsPlusNormal"/>
        <w:spacing w:before="220"/>
        <w:ind w:firstLine="540"/>
        <w:jc w:val="both"/>
      </w:pPr>
      <w:r>
        <w:t>з) при осуществлении закупок за пределами Российской Федерации;</w:t>
      </w:r>
    </w:p>
    <w:p w:rsidR="00293BBD" w:rsidRDefault="00293BBD">
      <w:pPr>
        <w:pStyle w:val="ConsPlusNormal"/>
        <w:spacing w:before="220"/>
        <w:ind w:firstLine="540"/>
        <w:jc w:val="both"/>
      </w:pPr>
      <w:r>
        <w:t xml:space="preserve">и) в размере, не превышающем 10 процентов общей </w:t>
      </w:r>
      <w:proofErr w:type="gramStart"/>
      <w:r>
        <w:t>суммы</w:t>
      </w:r>
      <w:proofErr w:type="gramEnd"/>
      <w:r>
        <w:t xml:space="preserve"> не использованных по состоянию на дату, предусмотренную </w:t>
      </w:r>
      <w:hyperlink w:anchor="P96" w:history="1">
        <w:r>
          <w:rPr>
            <w:color w:val="0000FF"/>
          </w:rPr>
          <w:t>абзацем первым</w:t>
        </w:r>
      </w:hyperlink>
      <w:r>
        <w:t xml:space="preserve"> настоящего пункта,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293BBD" w:rsidRDefault="00293BBD">
      <w:pPr>
        <w:pStyle w:val="ConsPlusNormal"/>
        <w:jc w:val="both"/>
      </w:pPr>
      <w:r>
        <w:t xml:space="preserve">(п. 10(1) </w:t>
      </w:r>
      <w:proofErr w:type="gramStart"/>
      <w:r>
        <w:t>введен</w:t>
      </w:r>
      <w:proofErr w:type="gramEnd"/>
      <w:r>
        <w:t xml:space="preserve"> </w:t>
      </w:r>
      <w:hyperlink r:id="rId59" w:history="1">
        <w:r>
          <w:rPr>
            <w:color w:val="0000FF"/>
          </w:rPr>
          <w:t>Постановлением</w:t>
        </w:r>
      </w:hyperlink>
      <w:r>
        <w:t xml:space="preserve"> Правительства РФ от 30.09.2019 N 1270)</w:t>
      </w:r>
    </w:p>
    <w:p w:rsidR="00293BBD" w:rsidRDefault="00293BBD">
      <w:pPr>
        <w:pStyle w:val="ConsPlusNormal"/>
        <w:spacing w:before="220"/>
        <w:ind w:firstLine="540"/>
        <w:jc w:val="both"/>
      </w:pPr>
      <w:bookmarkStart w:id="20" w:name="P108"/>
      <w:bookmarkEnd w:id="20"/>
      <w:r>
        <w:t xml:space="preserve">11. Положение </w:t>
      </w:r>
      <w:hyperlink w:anchor="P94" w:history="1">
        <w:r>
          <w:rPr>
            <w:color w:val="0000FF"/>
          </w:rPr>
          <w:t>пункта 10</w:t>
        </w:r>
      </w:hyperlink>
      <w: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293BBD" w:rsidRDefault="00293BBD">
      <w:pPr>
        <w:pStyle w:val="ConsPlusNormal"/>
        <w:spacing w:before="220"/>
        <w:ind w:firstLine="540"/>
        <w:jc w:val="both"/>
      </w:pPr>
      <w:r>
        <w:t xml:space="preserve">а) утратил силу. - </w:t>
      </w:r>
      <w:hyperlink r:id="rId60" w:history="1">
        <w:r>
          <w:rPr>
            <w:color w:val="0000FF"/>
          </w:rPr>
          <w:t>Постановление</w:t>
        </w:r>
      </w:hyperlink>
      <w:r>
        <w:t xml:space="preserve"> Правительства РФ от 09.11.2019 N 1431;</w:t>
      </w:r>
    </w:p>
    <w:p w:rsidR="00293BBD" w:rsidRDefault="00293BBD">
      <w:pPr>
        <w:pStyle w:val="ConsPlusNormal"/>
        <w:spacing w:before="220"/>
        <w:ind w:firstLine="540"/>
        <w:jc w:val="both"/>
      </w:pPr>
      <w:bookmarkStart w:id="21" w:name="P110"/>
      <w:bookmarkEnd w:id="21"/>
      <w:r>
        <w:t>б) при реализации государственного оборонного заказа;</w:t>
      </w:r>
    </w:p>
    <w:p w:rsidR="00293BBD" w:rsidRDefault="00293BBD">
      <w:pPr>
        <w:pStyle w:val="ConsPlusNormal"/>
        <w:spacing w:before="220"/>
        <w:ind w:firstLine="540"/>
        <w:jc w:val="both"/>
      </w:pPr>
      <w:proofErr w:type="gramStart"/>
      <w:r>
        <w:t>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членов Совета</w:t>
      </w:r>
      <w:proofErr w:type="gramEnd"/>
      <w:r>
        <w:t xml:space="preserve"> Федерации Федерального Собрания Российской Федерации, депутатов Государственной Думы Федерального Собрания Российской Федерации, установленных Федеральным </w:t>
      </w:r>
      <w:hyperlink r:id="rId61" w:history="1">
        <w:r>
          <w:rPr>
            <w:color w:val="0000FF"/>
          </w:rPr>
          <w:t>законом</w:t>
        </w:r>
      </w:hyperlink>
      <w:r>
        <w:t xml:space="preserve"> "О статусе члена Совета Федерации и статусе депутата Государственной Думы Федерального Собрания Российской Федерации";</w:t>
      </w:r>
    </w:p>
    <w:p w:rsidR="00293BBD" w:rsidRDefault="00293BBD">
      <w:pPr>
        <w:pStyle w:val="ConsPlusNormal"/>
        <w:spacing w:before="220"/>
        <w:ind w:firstLine="540"/>
        <w:jc w:val="both"/>
      </w:pPr>
      <w:r>
        <w:t>г) при исполнении международных обязательств Российской Федерации;</w:t>
      </w:r>
    </w:p>
    <w:p w:rsidR="00293BBD" w:rsidRDefault="00293BBD">
      <w:pPr>
        <w:pStyle w:val="ConsPlusNormal"/>
        <w:spacing w:before="220"/>
        <w:ind w:firstLine="540"/>
        <w:jc w:val="both"/>
      </w:pPr>
      <w:r>
        <w:t xml:space="preserve">д) в случае, если источником финансового обеспечения бюджетных обязательств являются доходы, указанные в </w:t>
      </w:r>
      <w:hyperlink r:id="rId62" w:history="1">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293BBD" w:rsidRDefault="00293BBD">
      <w:pPr>
        <w:pStyle w:val="ConsPlusNormal"/>
        <w:spacing w:before="220"/>
        <w:ind w:firstLine="540"/>
        <w:jc w:val="both"/>
      </w:pPr>
      <w:r>
        <w:t>е) в случае, если источником финансового обеспечения бюджетных обязательств являются средства Федерального дорожного фонда;</w:t>
      </w:r>
    </w:p>
    <w:p w:rsidR="00293BBD" w:rsidRDefault="00293BBD">
      <w:pPr>
        <w:pStyle w:val="ConsPlusNormal"/>
        <w:spacing w:before="220"/>
        <w:ind w:firstLine="540"/>
        <w:jc w:val="both"/>
      </w:pPr>
      <w:r>
        <w:t xml:space="preserve">ж) в случаях, если извещения об осуществлении закупок товаров, работ, услуг размещены в </w:t>
      </w:r>
      <w:r>
        <w:lastRenderedPageBreak/>
        <w:t xml:space="preserve">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94" w:history="1">
        <w:r>
          <w:rPr>
            <w:color w:val="0000FF"/>
          </w:rPr>
          <w:t>пунктом 10</w:t>
        </w:r>
      </w:hyperlink>
      <w:r>
        <w:t xml:space="preserve"> настоящего Положения;</w:t>
      </w:r>
    </w:p>
    <w:p w:rsidR="00293BBD" w:rsidRDefault="00293BBD">
      <w:pPr>
        <w:pStyle w:val="ConsPlusNormal"/>
        <w:spacing w:before="220"/>
        <w:ind w:firstLine="540"/>
        <w:jc w:val="both"/>
      </w:pPr>
      <w:proofErr w:type="gramStart"/>
      <w:r>
        <w:t xml:space="preserve">з) в случаях, указанных в </w:t>
      </w:r>
      <w:hyperlink r:id="rId63" w:history="1">
        <w:r>
          <w:rPr>
            <w:color w:val="0000FF"/>
          </w:rPr>
          <w:t>пунктах 1</w:t>
        </w:r>
      </w:hyperlink>
      <w:r>
        <w:t xml:space="preserve">, </w:t>
      </w:r>
      <w:hyperlink r:id="rId64" w:history="1">
        <w:r>
          <w:rPr>
            <w:color w:val="0000FF"/>
          </w:rPr>
          <w:t>4</w:t>
        </w:r>
      </w:hyperlink>
      <w:r>
        <w:t xml:space="preserve">, </w:t>
      </w:r>
      <w:hyperlink r:id="rId65" w:history="1">
        <w:r>
          <w:rPr>
            <w:color w:val="0000FF"/>
          </w:rPr>
          <w:t>5</w:t>
        </w:r>
      </w:hyperlink>
      <w:r>
        <w:t xml:space="preserve">, </w:t>
      </w:r>
      <w:hyperlink r:id="rId66" w:history="1">
        <w:r>
          <w:rPr>
            <w:color w:val="0000FF"/>
          </w:rPr>
          <w:t>8</w:t>
        </w:r>
      </w:hyperlink>
      <w:r>
        <w:t xml:space="preserve">, </w:t>
      </w:r>
      <w:hyperlink r:id="rId67" w:history="1">
        <w:r>
          <w:rPr>
            <w:color w:val="0000FF"/>
          </w:rPr>
          <w:t>15</w:t>
        </w:r>
      </w:hyperlink>
      <w:r>
        <w:t xml:space="preserve">, </w:t>
      </w:r>
      <w:hyperlink r:id="rId68" w:history="1">
        <w:r>
          <w:rPr>
            <w:color w:val="0000FF"/>
          </w:rPr>
          <w:t>20</w:t>
        </w:r>
      </w:hyperlink>
      <w:r>
        <w:t xml:space="preserve">, </w:t>
      </w:r>
      <w:hyperlink r:id="rId69" w:history="1">
        <w:r>
          <w:rPr>
            <w:color w:val="0000FF"/>
          </w:rPr>
          <w:t>21</w:t>
        </w:r>
      </w:hyperlink>
      <w:r>
        <w:t xml:space="preserve">, </w:t>
      </w:r>
      <w:hyperlink r:id="rId70" w:history="1">
        <w:r>
          <w:rPr>
            <w:color w:val="0000FF"/>
          </w:rPr>
          <w:t>23</w:t>
        </w:r>
      </w:hyperlink>
      <w:r>
        <w:t xml:space="preserve">, </w:t>
      </w:r>
      <w:hyperlink r:id="rId71" w:history="1">
        <w:r>
          <w:rPr>
            <w:color w:val="0000FF"/>
          </w:rPr>
          <w:t>26</w:t>
        </w:r>
      </w:hyperlink>
      <w:r>
        <w:t xml:space="preserve">, </w:t>
      </w:r>
      <w:hyperlink r:id="rId72" w:history="1">
        <w:r>
          <w:rPr>
            <w:color w:val="0000FF"/>
          </w:rPr>
          <w:t>29</w:t>
        </w:r>
      </w:hyperlink>
      <w:r>
        <w:t>,</w:t>
      </w:r>
      <w:proofErr w:type="gramEnd"/>
      <w:r>
        <w:t xml:space="preserve"> </w:t>
      </w:r>
      <w:hyperlink r:id="rId73" w:history="1">
        <w:r>
          <w:rPr>
            <w:color w:val="0000FF"/>
          </w:rPr>
          <w:t>33</w:t>
        </w:r>
      </w:hyperlink>
      <w:r>
        <w:t xml:space="preserve">, </w:t>
      </w:r>
      <w:hyperlink r:id="rId74" w:history="1">
        <w:r>
          <w:rPr>
            <w:color w:val="0000FF"/>
          </w:rPr>
          <w:t>42</w:t>
        </w:r>
      </w:hyperlink>
      <w:r>
        <w:t xml:space="preserve">, </w:t>
      </w:r>
      <w:hyperlink r:id="rId75" w:history="1">
        <w:r>
          <w:rPr>
            <w:color w:val="0000FF"/>
          </w:rPr>
          <w:t>46</w:t>
        </w:r>
      </w:hyperlink>
      <w:r>
        <w:t xml:space="preserve">, </w:t>
      </w:r>
      <w:hyperlink r:id="rId76" w:history="1">
        <w:r>
          <w:rPr>
            <w:color w:val="0000FF"/>
          </w:rPr>
          <w:t>50</w:t>
        </w:r>
      </w:hyperlink>
      <w:r>
        <w:t xml:space="preserve">, </w:t>
      </w:r>
      <w:hyperlink r:id="rId77" w:history="1">
        <w:r>
          <w:rPr>
            <w:color w:val="0000FF"/>
          </w:rPr>
          <w:t>51</w:t>
        </w:r>
      </w:hyperlink>
      <w:r>
        <w:t xml:space="preserve"> и </w:t>
      </w:r>
      <w:hyperlink r:id="rId78" w:history="1">
        <w:r>
          <w:rPr>
            <w:color w:val="0000FF"/>
          </w:rPr>
          <w:t>52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293BBD" w:rsidRDefault="00293BBD">
      <w:pPr>
        <w:pStyle w:val="ConsPlusNormal"/>
        <w:spacing w:before="220"/>
        <w:ind w:firstLine="540"/>
        <w:jc w:val="both"/>
      </w:pPr>
      <w:r>
        <w:t>з(1)) 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p w:rsidR="00293BBD" w:rsidRDefault="00293BBD">
      <w:pPr>
        <w:pStyle w:val="ConsPlusNormal"/>
        <w:jc w:val="both"/>
      </w:pPr>
      <w:r>
        <w:t>(</w:t>
      </w:r>
      <w:proofErr w:type="spellStart"/>
      <w:r>
        <w:t>пп</w:t>
      </w:r>
      <w:proofErr w:type="spellEnd"/>
      <w:r>
        <w:t xml:space="preserve">. "з(1)" </w:t>
      </w:r>
      <w:proofErr w:type="gramStart"/>
      <w:r>
        <w:t>введен</w:t>
      </w:r>
      <w:proofErr w:type="gramEnd"/>
      <w:r>
        <w:t xml:space="preserve"> </w:t>
      </w:r>
      <w:hyperlink r:id="rId79" w:history="1">
        <w:r>
          <w:rPr>
            <w:color w:val="0000FF"/>
          </w:rPr>
          <w:t>Постановлением</w:t>
        </w:r>
      </w:hyperlink>
      <w:r>
        <w:t xml:space="preserve"> Правительства РФ от 07.08.2019 N 1029)</w:t>
      </w:r>
    </w:p>
    <w:p w:rsidR="00293BBD" w:rsidRDefault="00293BBD">
      <w:pPr>
        <w:pStyle w:val="ConsPlusNormal"/>
        <w:spacing w:before="220"/>
        <w:ind w:firstLine="540"/>
        <w:jc w:val="both"/>
      </w:pPr>
      <w:proofErr w:type="gramStart"/>
      <w: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w:t>
      </w:r>
      <w:proofErr w:type="gramEnd"/>
      <w:r>
        <w:t xml:space="preserve">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293BBD" w:rsidRDefault="00293BBD">
      <w:pPr>
        <w:pStyle w:val="ConsPlusNormal"/>
        <w:spacing w:before="220"/>
        <w:ind w:firstLine="540"/>
        <w:jc w:val="both"/>
      </w:pPr>
      <w:proofErr w:type="gramStart"/>
      <w:r>
        <w:t>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roofErr w:type="gramEnd"/>
    </w:p>
    <w:p w:rsidR="00293BBD" w:rsidRDefault="00293BBD">
      <w:pPr>
        <w:pStyle w:val="ConsPlusNormal"/>
        <w:spacing w:before="220"/>
        <w:ind w:firstLine="540"/>
        <w:jc w:val="both"/>
      </w:pPr>
      <w:r>
        <w:t>л) при осуществлении закупок за пределами Российской Федерации;</w:t>
      </w:r>
    </w:p>
    <w:p w:rsidR="00293BBD" w:rsidRDefault="00293BBD">
      <w:pPr>
        <w:pStyle w:val="ConsPlusNormal"/>
        <w:spacing w:before="220"/>
        <w:ind w:firstLine="540"/>
        <w:jc w:val="both"/>
      </w:pPr>
      <w:bookmarkStart w:id="22" w:name="P122"/>
      <w:bookmarkEnd w:id="22"/>
      <w:r>
        <w:t xml:space="preserve">м) в размере, не превышающем 10 процентов общей </w:t>
      </w:r>
      <w:proofErr w:type="gramStart"/>
      <w:r>
        <w:t>суммы</w:t>
      </w:r>
      <w:proofErr w:type="gramEnd"/>
      <w:r>
        <w:t xml:space="preserve"> не использованных по состоянию на дату, предусмотренную </w:t>
      </w:r>
      <w:hyperlink w:anchor="P94" w:history="1">
        <w:r>
          <w:rPr>
            <w:color w:val="0000FF"/>
          </w:rPr>
          <w:t>пунктом 10</w:t>
        </w:r>
      </w:hyperlink>
      <w: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293BBD" w:rsidRDefault="00293BBD">
      <w:pPr>
        <w:pStyle w:val="ConsPlusNormal"/>
        <w:spacing w:before="220"/>
        <w:ind w:firstLine="540"/>
        <w:jc w:val="both"/>
      </w:pPr>
      <w:bookmarkStart w:id="23" w:name="P123"/>
      <w:bookmarkEnd w:id="23"/>
      <w:r>
        <w:t xml:space="preserve">12. Федеральное казначейство в целях соблюдения положения </w:t>
      </w:r>
      <w:hyperlink w:anchor="P94" w:history="1">
        <w:r>
          <w:rPr>
            <w:color w:val="0000FF"/>
          </w:rPr>
          <w:t>пункта 10</w:t>
        </w:r>
      </w:hyperlink>
      <w:r>
        <w:t xml:space="preserve"> настоящего Положения, обеспечивает:</w:t>
      </w:r>
    </w:p>
    <w:p w:rsidR="00293BBD" w:rsidRDefault="00293BBD">
      <w:pPr>
        <w:pStyle w:val="ConsPlusNormal"/>
        <w:spacing w:before="220"/>
        <w:ind w:firstLine="540"/>
        <w:jc w:val="both"/>
      </w:pPr>
      <w:bookmarkStart w:id="24" w:name="P124"/>
      <w:bookmarkEnd w:id="24"/>
      <w:proofErr w:type="gramStart"/>
      <w:r>
        <w:t xml:space="preserve">не позднее 2 октября текущего финансового года приостановление осуществления операций по постановке на учет принятых после даты, предусмотренной </w:t>
      </w:r>
      <w:hyperlink w:anchor="P94" w:history="1">
        <w:r>
          <w:rPr>
            <w:color w:val="0000FF"/>
          </w:rPr>
          <w:t>пунктом 10</w:t>
        </w:r>
      </w:hyperlink>
      <w: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94" w:history="1">
        <w:r>
          <w:rPr>
            <w:color w:val="0000FF"/>
          </w:rPr>
          <w:t>пункте 10</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w:t>
      </w:r>
      <w:proofErr w:type="gramEnd"/>
      <w:r>
        <w:t xml:space="preserve"> бюджета указанных лимитов бюджетных обязательств;</w:t>
      </w:r>
    </w:p>
    <w:p w:rsidR="00293BBD" w:rsidRDefault="00293BBD">
      <w:pPr>
        <w:pStyle w:val="ConsPlusNormal"/>
        <w:spacing w:before="220"/>
        <w:ind w:firstLine="540"/>
        <w:jc w:val="both"/>
      </w:pPr>
      <w:bookmarkStart w:id="25" w:name="P125"/>
      <w:bookmarkEnd w:id="25"/>
      <w:r>
        <w:t xml:space="preserve">начиная с 3 октября, но не позднее 7 октября текущего финансового года, отмену приостановления осуществления операций, указанных в </w:t>
      </w:r>
      <w:hyperlink w:anchor="P124" w:history="1">
        <w:r>
          <w:rPr>
            <w:color w:val="0000FF"/>
          </w:rPr>
          <w:t>абзаце втором</w:t>
        </w:r>
      </w:hyperlink>
      <w:r>
        <w:t xml:space="preserve"> настоящего пункта, в отношении бюджетных обязательств, предусмотренных </w:t>
      </w:r>
      <w:hyperlink w:anchor="P108" w:history="1">
        <w:r>
          <w:rPr>
            <w:color w:val="0000FF"/>
          </w:rPr>
          <w:t>пунктом 11</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29" w:history="1">
        <w:r>
          <w:rPr>
            <w:color w:val="0000FF"/>
          </w:rPr>
          <w:t>абзацем шестым</w:t>
        </w:r>
      </w:hyperlink>
      <w:r>
        <w:t xml:space="preserve"> настоящего пункта;</w:t>
      </w:r>
    </w:p>
    <w:p w:rsidR="00293BBD" w:rsidRDefault="00293BBD">
      <w:pPr>
        <w:pStyle w:val="ConsPlusNormal"/>
        <w:jc w:val="both"/>
      </w:pPr>
      <w:r>
        <w:lastRenderedPageBreak/>
        <w:t xml:space="preserve">(в ред. </w:t>
      </w:r>
      <w:hyperlink r:id="rId80"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26" w:name="P127"/>
      <w:bookmarkEnd w:id="26"/>
      <w:r>
        <w:t xml:space="preserve">не позднее 10 октября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24" w:history="1">
        <w:r>
          <w:rPr>
            <w:color w:val="0000FF"/>
          </w:rPr>
          <w:t>абзацем вторым</w:t>
        </w:r>
      </w:hyperlink>
      <w:r>
        <w:t xml:space="preserve"> настоящего пункта, за исключением лимитов бюджетных обязательств, определенных </w:t>
      </w:r>
      <w:hyperlink w:anchor="P125" w:history="1">
        <w:r>
          <w:rPr>
            <w:color w:val="0000FF"/>
          </w:rPr>
          <w:t>абзацем третьим</w:t>
        </w:r>
      </w:hyperlink>
      <w:r>
        <w:t xml:space="preserve"> настоящего пункта.</w:t>
      </w:r>
    </w:p>
    <w:p w:rsidR="00293BBD" w:rsidRDefault="00293BBD">
      <w:pPr>
        <w:pStyle w:val="ConsPlusNormal"/>
        <w:spacing w:before="220"/>
        <w:ind w:firstLine="540"/>
        <w:jc w:val="both"/>
      </w:pPr>
      <w:r>
        <w:t xml:space="preserve">Абзац утратил силу. - </w:t>
      </w:r>
      <w:hyperlink r:id="rId81" w:history="1">
        <w:r>
          <w:rPr>
            <w:color w:val="0000FF"/>
          </w:rPr>
          <w:t>Постановление</w:t>
        </w:r>
      </w:hyperlink>
      <w:r>
        <w:t xml:space="preserve"> Правительства РФ от 09.11.2019 N 1431.</w:t>
      </w:r>
    </w:p>
    <w:p w:rsidR="00293BBD" w:rsidRDefault="00293BBD">
      <w:pPr>
        <w:pStyle w:val="ConsPlusNormal"/>
        <w:spacing w:before="220"/>
        <w:ind w:firstLine="540"/>
        <w:jc w:val="both"/>
      </w:pPr>
      <w:bookmarkStart w:id="27" w:name="P129"/>
      <w:bookmarkEnd w:id="27"/>
      <w:proofErr w:type="gramStart"/>
      <w:r>
        <w:t xml:space="preserve">Получатели средств федерального бюджета не позднее 6 октября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10" w:history="1">
        <w:r>
          <w:rPr>
            <w:color w:val="0000FF"/>
          </w:rPr>
          <w:t>подпунктами "б"</w:t>
        </w:r>
      </w:hyperlink>
      <w:r>
        <w:t xml:space="preserve"> - </w:t>
      </w:r>
      <w:hyperlink w:anchor="P122" w:history="1">
        <w:r>
          <w:rPr>
            <w:color w:val="0000FF"/>
          </w:rPr>
          <w:t>"м" пункта 11</w:t>
        </w:r>
      </w:hyperlink>
      <w:r>
        <w:t xml:space="preserve"> настоящего Положения.</w:t>
      </w:r>
      <w:proofErr w:type="gramEnd"/>
    </w:p>
    <w:p w:rsidR="00293BBD" w:rsidRDefault="00293BBD">
      <w:pPr>
        <w:pStyle w:val="ConsPlusNormal"/>
        <w:spacing w:before="220"/>
        <w:ind w:firstLine="540"/>
        <w:jc w:val="both"/>
      </w:pPr>
      <w:bookmarkStart w:id="28" w:name="P130"/>
      <w:bookmarkEnd w:id="28"/>
      <w: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89" w:history="1">
        <w:r>
          <w:rPr>
            <w:color w:val="0000FF"/>
          </w:rPr>
          <w:t>абзацем четвертым пункта 9</w:t>
        </w:r>
      </w:hyperlink>
      <w:r>
        <w:t xml:space="preserve"> и </w:t>
      </w:r>
      <w:hyperlink w:anchor="P127" w:history="1">
        <w:r>
          <w:rPr>
            <w:color w:val="0000FF"/>
          </w:rPr>
          <w:t>абзацем четвертым пункта 12</w:t>
        </w:r>
      </w:hyperlink>
      <w:r>
        <w:t xml:space="preserve"> настоящего Положения.</w:t>
      </w:r>
    </w:p>
    <w:p w:rsidR="00293BBD" w:rsidRDefault="00293BBD">
      <w:pPr>
        <w:pStyle w:val="ConsPlusNormal"/>
        <w:spacing w:before="220"/>
        <w:ind w:firstLine="540"/>
        <w:jc w:val="both"/>
      </w:pPr>
      <w:proofErr w:type="gramStart"/>
      <w:r>
        <w:t xml:space="preserve">Перераспределение бюджетных ассигнований в объеме лимитов бюджетных обязательств, указанных в </w:t>
      </w:r>
      <w:hyperlink w:anchor="P130" w:history="1">
        <w:r>
          <w:rPr>
            <w:color w:val="0000FF"/>
          </w:rPr>
          <w:t>абзаце первом</w:t>
        </w:r>
      </w:hyperlink>
      <w:r>
        <w:t xml:space="preserve"> настоящего пункта, на иные направления расходов федерального бюджета осуществляется путем внесения изменений в федеральный закон о федеральном бюджете в установленном бюджетным законодательством Российской Федерации порядке, за исключением случаев, когда возможность перераспределения таких бюджетных ассигнований без внесения изменений в федеральный закон о федеральном бюджете предусмотрена федеральным законом о федеральном</w:t>
      </w:r>
      <w:proofErr w:type="gramEnd"/>
      <w:r>
        <w:t xml:space="preserve"> </w:t>
      </w:r>
      <w:proofErr w:type="gramStart"/>
      <w:r>
        <w:t>бюджете</w:t>
      </w:r>
      <w:proofErr w:type="gramEnd"/>
      <w:r>
        <w:t xml:space="preserve"> либо федеральным законом, устанавливающим особенности составления и (или) исполнения федерального бюджета.</w:t>
      </w:r>
    </w:p>
    <w:p w:rsidR="00293BBD" w:rsidRDefault="00293BBD">
      <w:pPr>
        <w:pStyle w:val="ConsPlusNormal"/>
        <w:spacing w:before="220"/>
        <w:ind w:firstLine="540"/>
        <w:jc w:val="both"/>
      </w:pPr>
      <w:bookmarkStart w:id="29" w:name="P132"/>
      <w:bookmarkEnd w:id="29"/>
      <w:r>
        <w:t xml:space="preserve">14. Получатели средств федерального </w:t>
      </w:r>
      <w:proofErr w:type="gramStart"/>
      <w:r>
        <w:t>бюджета</w:t>
      </w:r>
      <w:proofErr w:type="gramEnd"/>
      <w:r>
        <w:t xml:space="preserve">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293BBD" w:rsidRDefault="00293BBD">
      <w:pPr>
        <w:pStyle w:val="ConsPlusNormal"/>
        <w:spacing w:before="220"/>
        <w:ind w:firstLine="540"/>
        <w:jc w:val="both"/>
      </w:pPr>
      <w: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84" w:history="1">
        <w:r>
          <w:rPr>
            <w:color w:val="0000FF"/>
          </w:rPr>
          <w:t>пунктами 9</w:t>
        </w:r>
      </w:hyperlink>
      <w:r>
        <w:t xml:space="preserve"> и </w:t>
      </w:r>
      <w:hyperlink w:anchor="P123" w:history="1">
        <w:r>
          <w:rPr>
            <w:color w:val="0000FF"/>
          </w:rPr>
          <w:t>12</w:t>
        </w:r>
      </w:hyperlink>
      <w:r>
        <w:t xml:space="preserve"> настоящего Положения осуществляются в установленном Министерством финансов Российской Федерации </w:t>
      </w:r>
      <w:hyperlink r:id="rId82" w:history="1">
        <w:r>
          <w:rPr>
            <w:color w:val="0000FF"/>
          </w:rPr>
          <w:t>порядке</w:t>
        </w:r>
      </w:hyperlink>
      <w:r>
        <w:t>.</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r>
              <w:rPr>
                <w:color w:val="392C69"/>
              </w:rPr>
              <w:t xml:space="preserve">П. 16 Положения не распространяется на бюджетные ассигнования, предусмотренные на реализацию мероприятий федеральной целевой </w:t>
            </w:r>
            <w:hyperlink r:id="rId83" w:history="1">
              <w:r>
                <w:rPr>
                  <w:color w:val="0000FF"/>
                </w:rPr>
                <w:t>программы</w:t>
              </w:r>
            </w:hyperlink>
            <w:r>
              <w:rPr>
                <w:color w:val="392C69"/>
              </w:rPr>
              <w:t xml:space="preserve"> "Социально-экономическое развитие Республики Крым и г. Севастополя до 2022 года" (</w:t>
            </w:r>
            <w:hyperlink r:id="rId84" w:history="1">
              <w:r>
                <w:rPr>
                  <w:color w:val="0000FF"/>
                </w:rPr>
                <w:t>Постановление</w:t>
              </w:r>
            </w:hyperlink>
            <w:r>
              <w:rPr>
                <w:color w:val="392C69"/>
              </w:rPr>
              <w:t xml:space="preserve"> Правительства РФ от 25.12.2018 N 1664).</w:t>
            </w:r>
          </w:p>
        </w:tc>
      </w:tr>
    </w:tbl>
    <w:p w:rsidR="00293BBD" w:rsidRDefault="00293BBD">
      <w:pPr>
        <w:pStyle w:val="ConsPlusNormal"/>
        <w:spacing w:before="280"/>
        <w:ind w:firstLine="540"/>
        <w:jc w:val="both"/>
      </w:pPr>
      <w:bookmarkStart w:id="30" w:name="P136"/>
      <w:bookmarkEnd w:id="30"/>
      <w:r>
        <w:t xml:space="preserve">16. </w:t>
      </w:r>
      <w:proofErr w:type="gramStart"/>
      <w:r>
        <w:t xml:space="preserve">Бюджетные ассигнования на осуществление расходов федерального бюджета, подлежащих согласно </w:t>
      </w:r>
      <w:hyperlink r:id="rId85" w:history="1">
        <w:r>
          <w:rPr>
            <w:color w:val="0000FF"/>
          </w:rPr>
          <w:t>статье 179.1</w:t>
        </w:r>
      </w:hyperlink>
      <w:r>
        <w:t xml:space="preserve"> Бюджетного кодекса Российской Федерации осуществлению в соответствии с федеральной адресной инвестиционной программой, по которым Министерством экономического развития Российской Федерации установлены ограничения в соответствии с </w:t>
      </w:r>
      <w:hyperlink r:id="rId86" w:history="1">
        <w:r>
          <w:rPr>
            <w:color w:val="0000FF"/>
          </w:rPr>
          <w:t>постановлением</w:t>
        </w:r>
      </w:hyperlink>
      <w:r>
        <w:t xml:space="preserve"> Правительства Российской Федерации от 13 сентября 2010 г. N 716 "Об </w:t>
      </w:r>
      <w:r>
        <w:lastRenderedPageBreak/>
        <w:t>утверждении Правил формирования и реализации федеральной адресной инвестиционной программы", подлежат перераспределению в соответствии</w:t>
      </w:r>
      <w:proofErr w:type="gramEnd"/>
      <w:r>
        <w:t xml:space="preserve"> с бюджетным законодательством Российской Федерации на иные направления расходов федерального бюджета, в том числе на финансовое обеспечение других объектов капитального строительства и (или) приобретения других объектов недвижимого имущества в случае отсутствия по состоянию:</w:t>
      </w:r>
    </w:p>
    <w:p w:rsidR="00293BBD" w:rsidRDefault="00293BBD">
      <w:pPr>
        <w:pStyle w:val="ConsPlusNormal"/>
        <w:spacing w:before="220"/>
        <w:ind w:firstLine="540"/>
        <w:jc w:val="both"/>
      </w:pPr>
      <w:bookmarkStart w:id="31" w:name="P137"/>
      <w:bookmarkEnd w:id="31"/>
      <w:proofErr w:type="gramStart"/>
      <w:r>
        <w:t xml:space="preserve">на 1 апреля текущего финансового года (на 1 сентября текущего финансового года в случаях, установленных актами Президента Российской Федерации или Правительства Российской Федерации)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случая, предусмотренного </w:t>
      </w:r>
      <w:hyperlink w:anchor="P141" w:history="1">
        <w:r>
          <w:rPr>
            <w:color w:val="0000FF"/>
          </w:rPr>
          <w:t>абзацем четвертым</w:t>
        </w:r>
      </w:hyperlink>
      <w:r>
        <w:t xml:space="preserve"> настоящего пункта;</w:t>
      </w:r>
      <w:proofErr w:type="gramEnd"/>
    </w:p>
    <w:p w:rsidR="00293BBD" w:rsidRDefault="00293BBD">
      <w:pPr>
        <w:pStyle w:val="ConsPlusNormal"/>
        <w:jc w:val="both"/>
      </w:pPr>
      <w:r>
        <w:t xml:space="preserve">(в ред. </w:t>
      </w:r>
      <w:hyperlink r:id="rId87"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r>
        <w:t>на 1 сентября текущего финансового года детализации мероприятий (укрупненных инвестиционных проектов), предусматривающих финансовое обеспечение капитальных вложений в объекты государственной собственности Российской Федерации;</w:t>
      </w:r>
    </w:p>
    <w:p w:rsidR="00293BBD" w:rsidRDefault="00293BBD">
      <w:pPr>
        <w:pStyle w:val="ConsPlusNormal"/>
        <w:jc w:val="both"/>
      </w:pPr>
      <w:r>
        <w:t xml:space="preserve">(в ред. </w:t>
      </w:r>
      <w:hyperlink r:id="rId88"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32" w:name="P141"/>
      <w:bookmarkEnd w:id="32"/>
      <w:r>
        <w:t xml:space="preserve">на 1 сентября текущего финансового года утвержденной в установленном порядке проектной документации на объекты капитального строительства в случае, если бюджетные ассигнования на оплату заключенных государственных контрактов на выполнение проектных и изыскательских работ в отношении объектов капитального строительства увеличены в соответствии с </w:t>
      </w:r>
      <w:hyperlink w:anchor="P56" w:history="1">
        <w:r>
          <w:rPr>
            <w:color w:val="0000FF"/>
          </w:rPr>
          <w:t>пунктом 4</w:t>
        </w:r>
      </w:hyperlink>
      <w:r>
        <w:t xml:space="preserve"> настоящего Положения.</w:t>
      </w:r>
    </w:p>
    <w:p w:rsidR="00293BBD" w:rsidRDefault="00293BBD">
      <w:pPr>
        <w:pStyle w:val="ConsPlusNormal"/>
        <w:jc w:val="both"/>
      </w:pPr>
      <w:r>
        <w:t xml:space="preserve">(в ред. </w:t>
      </w:r>
      <w:hyperlink r:id="rId89"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33" w:name="P143"/>
      <w:bookmarkEnd w:id="33"/>
      <w:r>
        <w:t xml:space="preserve">Главные распорядители средств федерального бюджета представляют в Министерство экономического развития Российской Федерации в соответствии с </w:t>
      </w:r>
      <w:hyperlink r:id="rId90" w:history="1">
        <w:r>
          <w:rPr>
            <w:color w:val="0000FF"/>
          </w:rPr>
          <w:t>постановлением</w:t>
        </w:r>
      </w:hyperlink>
      <w:r>
        <w:t xml:space="preserve">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предложения о внесении изменений в федеральную адресную инвестиционную программу, связанных со снятием ограничений, установленных:</w:t>
      </w:r>
    </w:p>
    <w:p w:rsidR="00293BBD" w:rsidRDefault="00293BBD">
      <w:pPr>
        <w:pStyle w:val="ConsPlusNormal"/>
        <w:spacing w:before="220"/>
        <w:ind w:firstLine="540"/>
        <w:jc w:val="both"/>
      </w:pPr>
      <w:proofErr w:type="gramStart"/>
      <w:r>
        <w:t xml:space="preserve">в связи с отсутствием утвержденной в установленном законодательством Российской Федерации порядке проектной документации на объекты капитального строительства, не позднее 7-го рабочего дня после наступления сроков, предусмотренных </w:t>
      </w:r>
      <w:hyperlink w:anchor="P137" w:history="1">
        <w:r>
          <w:rPr>
            <w:color w:val="0000FF"/>
          </w:rPr>
          <w:t>абзацами вторым</w:t>
        </w:r>
      </w:hyperlink>
      <w:r>
        <w:t xml:space="preserve"> и </w:t>
      </w:r>
      <w:hyperlink w:anchor="P141" w:history="1">
        <w:r>
          <w:rPr>
            <w:color w:val="0000FF"/>
          </w:rPr>
          <w:t>четвертым</w:t>
        </w:r>
      </w:hyperlink>
      <w:r>
        <w:t xml:space="preserve"> настоящего пункта, с приложением документов, подтверждающих наличие такой документации, по состоянию на 1 апреля текущего финансового года (на 1 сентября текущего финансового года);</w:t>
      </w:r>
      <w:proofErr w:type="gramEnd"/>
    </w:p>
    <w:p w:rsidR="00293BBD" w:rsidRDefault="00293BBD">
      <w:pPr>
        <w:pStyle w:val="ConsPlusNormal"/>
        <w:jc w:val="both"/>
      </w:pPr>
      <w:r>
        <w:t xml:space="preserve">(в ред. </w:t>
      </w:r>
      <w:hyperlink r:id="rId91"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34" w:name="P146"/>
      <w:bookmarkEnd w:id="34"/>
      <w:r>
        <w:t>в связи с отсутствием детализации мероприятий (укрупненных инвестиционных проектов), не позднее 1 августа текущего финансового года.</w:t>
      </w:r>
    </w:p>
    <w:p w:rsidR="00293BBD" w:rsidRDefault="00293BBD">
      <w:pPr>
        <w:pStyle w:val="ConsPlusNormal"/>
        <w:jc w:val="both"/>
      </w:pPr>
      <w:r>
        <w:t xml:space="preserve">(в ред. </w:t>
      </w:r>
      <w:hyperlink r:id="rId92"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proofErr w:type="gramStart"/>
      <w:r>
        <w:t xml:space="preserve">В случае если главными распорядителями средств федерального бюджета не представлены в Министерство экономического развития Российской Федерации предложения о внесении изменений в федеральную адресную инвестиционную программу в соответствии с </w:t>
      </w:r>
      <w:hyperlink w:anchor="P143" w:history="1">
        <w:r>
          <w:rPr>
            <w:color w:val="0000FF"/>
          </w:rPr>
          <w:t>абзацами пятым</w:t>
        </w:r>
      </w:hyperlink>
      <w:r>
        <w:t xml:space="preserve"> - </w:t>
      </w:r>
      <w:hyperlink w:anchor="P146" w:history="1">
        <w:r>
          <w:rPr>
            <w:color w:val="0000FF"/>
          </w:rPr>
          <w:t>седьмым</w:t>
        </w:r>
      </w:hyperlink>
      <w:r>
        <w:t xml:space="preserve"> настоящего пункта, снятие соответствующих ограничений, установленных в федеральной адресной инвестиционной программе, в текущем финансовом году не осуществляется.</w:t>
      </w:r>
      <w:proofErr w:type="gramEnd"/>
    </w:p>
    <w:p w:rsidR="00293BBD" w:rsidRDefault="00293BBD">
      <w:pPr>
        <w:pStyle w:val="ConsPlusNormal"/>
        <w:spacing w:before="220"/>
        <w:ind w:firstLine="540"/>
        <w:jc w:val="both"/>
      </w:pPr>
      <w:bookmarkStart w:id="35" w:name="P149"/>
      <w:bookmarkEnd w:id="35"/>
      <w:proofErr w:type="gramStart"/>
      <w:r>
        <w:t xml:space="preserve">Министерство экономического развития Российской Федерации не позднее 20-го рабочего дня после наступления сроков, указанных в </w:t>
      </w:r>
      <w:hyperlink w:anchor="P137" w:history="1">
        <w:r>
          <w:rPr>
            <w:color w:val="0000FF"/>
          </w:rPr>
          <w:t>абзацах втором</w:t>
        </w:r>
      </w:hyperlink>
      <w:r>
        <w:t xml:space="preserve"> - </w:t>
      </w:r>
      <w:hyperlink w:anchor="P141" w:history="1">
        <w:r>
          <w:rPr>
            <w:color w:val="0000FF"/>
          </w:rPr>
          <w:t>четвертом</w:t>
        </w:r>
      </w:hyperlink>
      <w:r>
        <w:t xml:space="preserve"> настоящего пункта, направляет информацию об объемах бюджетных ассигнований, подлежащих перераспределению на иные направления расходов федерального бюджета в соответствии с </w:t>
      </w:r>
      <w:hyperlink w:anchor="P136" w:history="1">
        <w:r>
          <w:rPr>
            <w:color w:val="0000FF"/>
          </w:rPr>
          <w:t>абзацем первым</w:t>
        </w:r>
      </w:hyperlink>
      <w:r>
        <w:t xml:space="preserve"> настоящего пункта, в Министерство финансов Российской Федерации и соответствующим главным </w:t>
      </w:r>
      <w:r>
        <w:lastRenderedPageBreak/>
        <w:t>распорядителям средств федерального бюджета.</w:t>
      </w:r>
      <w:proofErr w:type="gramEnd"/>
    </w:p>
    <w:p w:rsidR="00293BBD" w:rsidRDefault="00293BBD">
      <w:pPr>
        <w:pStyle w:val="ConsPlusNormal"/>
        <w:jc w:val="both"/>
      </w:pPr>
      <w:r>
        <w:t xml:space="preserve">(в ред. </w:t>
      </w:r>
      <w:hyperlink r:id="rId93" w:history="1">
        <w:r>
          <w:rPr>
            <w:color w:val="0000FF"/>
          </w:rPr>
          <w:t>Постановления</w:t>
        </w:r>
      </w:hyperlink>
      <w:r>
        <w:t xml:space="preserve"> Правительства РФ от 28.11.2018 N 1430)</w:t>
      </w:r>
    </w:p>
    <w:p w:rsidR="00293BBD" w:rsidRDefault="00293BBD">
      <w:pPr>
        <w:pStyle w:val="ConsPlusNormal"/>
        <w:spacing w:before="220"/>
        <w:ind w:firstLine="540"/>
        <w:jc w:val="both"/>
      </w:pPr>
      <w:proofErr w:type="gramStart"/>
      <w:r>
        <w:t xml:space="preserve">Министерство финансов Российской Федерации на основании информации, представленной Министерством экономического развития Российской Федерации в соответствии с </w:t>
      </w:r>
      <w:hyperlink w:anchor="P149" w:history="1">
        <w:r>
          <w:rPr>
            <w:color w:val="0000FF"/>
          </w:rPr>
          <w:t>абзацем девятым</w:t>
        </w:r>
      </w:hyperlink>
      <w:r>
        <w:t xml:space="preserve"> настоящего пункта, и предложений главных распорядителей средств федерального бюджета, согласованных с Министерством экономического развития Российской Федерации, подготавливает для рассмотрения в установленном бюджетным законодательством Российской Федерации порядке предложения о внесении соответствующих изменений в федеральный </w:t>
      </w:r>
      <w:hyperlink r:id="rId94" w:history="1">
        <w:r>
          <w:rPr>
            <w:color w:val="0000FF"/>
          </w:rPr>
          <w:t>закон</w:t>
        </w:r>
      </w:hyperlink>
      <w:r>
        <w:t xml:space="preserve"> о федеральном бюджете, предусматривающих направление бюджетных ассигнований, указанных</w:t>
      </w:r>
      <w:proofErr w:type="gramEnd"/>
      <w:r>
        <w:t xml:space="preserve"> в </w:t>
      </w:r>
      <w:hyperlink w:anchor="P136" w:history="1">
        <w:r>
          <w:rPr>
            <w:color w:val="0000FF"/>
          </w:rPr>
          <w:t>абзаце первом</w:t>
        </w:r>
      </w:hyperlink>
      <w:r>
        <w:t xml:space="preserve"> настоящего пункта, на увеличение бюджетных ассигнований резервного фонда Правительства Российской Федерации и (или) их перераспределение на иные направления расходов федерального бюджета.</w:t>
      </w:r>
    </w:p>
    <w:p w:rsidR="00293BBD" w:rsidRDefault="00293BBD">
      <w:pPr>
        <w:pStyle w:val="ConsPlusNormal"/>
        <w:jc w:val="both"/>
      </w:pPr>
      <w:r>
        <w:t xml:space="preserve">(абзац введен </w:t>
      </w:r>
      <w:hyperlink r:id="rId95" w:history="1">
        <w:r>
          <w:rPr>
            <w:color w:val="0000FF"/>
          </w:rPr>
          <w:t>Постановлением</w:t>
        </w:r>
      </w:hyperlink>
      <w:r>
        <w:t xml:space="preserve"> Правительства РФ от 28.11.2018 N 1430)</w:t>
      </w:r>
    </w:p>
    <w:p w:rsidR="00293BBD" w:rsidRDefault="00293BBD">
      <w:pPr>
        <w:pStyle w:val="ConsPlusNormal"/>
        <w:spacing w:before="220"/>
        <w:ind w:firstLine="540"/>
        <w:jc w:val="both"/>
      </w:pPr>
      <w:bookmarkStart w:id="36" w:name="P153"/>
      <w:bookmarkEnd w:id="36"/>
      <w:r>
        <w:t xml:space="preserve">Главные распорядители средств федерального бюджета в течение 5 рабочих дней со дня подписания Президентом Российской Федерации федерального закона о внесении изменений в федеральный </w:t>
      </w:r>
      <w:hyperlink r:id="rId96" w:history="1">
        <w:r>
          <w:rPr>
            <w:color w:val="0000FF"/>
          </w:rPr>
          <w:t>закон</w:t>
        </w:r>
      </w:hyperlink>
      <w:r>
        <w:t xml:space="preserve"> о федеральном бюджете представляют в Министерство экономического развития Российской Федерации соответствующие предложения о внесении изменений в федеральную адресную инвестиционную программу.</w:t>
      </w:r>
    </w:p>
    <w:p w:rsidR="00293BBD" w:rsidRDefault="00293BBD">
      <w:pPr>
        <w:pStyle w:val="ConsPlusNormal"/>
        <w:jc w:val="both"/>
      </w:pPr>
      <w:r>
        <w:t xml:space="preserve">(абзац введен </w:t>
      </w:r>
      <w:hyperlink r:id="rId97" w:history="1">
        <w:r>
          <w:rPr>
            <w:color w:val="0000FF"/>
          </w:rPr>
          <w:t>Постановлением</w:t>
        </w:r>
      </w:hyperlink>
      <w:r>
        <w:t xml:space="preserve"> Правительства РФ от 28.11.2018 N 1430)</w:t>
      </w:r>
    </w:p>
    <w:p w:rsidR="00293BBD" w:rsidRDefault="00293BBD">
      <w:pPr>
        <w:pStyle w:val="ConsPlusNormal"/>
        <w:spacing w:before="220"/>
        <w:ind w:firstLine="540"/>
        <w:jc w:val="both"/>
      </w:pPr>
      <w:r>
        <w:t xml:space="preserve">Положения </w:t>
      </w:r>
      <w:hyperlink w:anchor="P136" w:history="1">
        <w:r>
          <w:rPr>
            <w:color w:val="0000FF"/>
          </w:rPr>
          <w:t>абзацев первого</w:t>
        </w:r>
      </w:hyperlink>
      <w:r>
        <w:t xml:space="preserve"> - </w:t>
      </w:r>
      <w:hyperlink w:anchor="P153" w:history="1">
        <w:r>
          <w:rPr>
            <w:color w:val="0000FF"/>
          </w:rPr>
          <w:t>одиннадцатого</w:t>
        </w:r>
      </w:hyperlink>
      <w:r>
        <w:t xml:space="preserve"> настоящего пункта не распространяются на бюджетные ассигнования Федерального дорожного фонда.</w:t>
      </w:r>
    </w:p>
    <w:p w:rsidR="00293BBD" w:rsidRDefault="00293BBD">
      <w:pPr>
        <w:pStyle w:val="ConsPlusNormal"/>
        <w:jc w:val="both"/>
      </w:pPr>
      <w:r>
        <w:t xml:space="preserve">(в ред. Постановлений Правительства РФ от 28.11.2018 </w:t>
      </w:r>
      <w:hyperlink r:id="rId98" w:history="1">
        <w:r>
          <w:rPr>
            <w:color w:val="0000FF"/>
          </w:rPr>
          <w:t>N 1430</w:t>
        </w:r>
      </w:hyperlink>
      <w:r>
        <w:t xml:space="preserve">, от 09.11.2019 </w:t>
      </w:r>
      <w:hyperlink r:id="rId99" w:history="1">
        <w:r>
          <w:rPr>
            <w:color w:val="0000FF"/>
          </w:rPr>
          <w:t>N 1431</w:t>
        </w:r>
      </w:hyperlink>
      <w:r>
        <w:t>)</w:t>
      </w:r>
    </w:p>
    <w:p w:rsidR="00293BBD" w:rsidRDefault="00293BBD">
      <w:pPr>
        <w:pStyle w:val="ConsPlusNormal"/>
        <w:spacing w:before="220"/>
        <w:ind w:firstLine="540"/>
        <w:jc w:val="both"/>
      </w:pPr>
      <w:r>
        <w:t xml:space="preserve">17. </w:t>
      </w:r>
      <w:proofErr w:type="gramStart"/>
      <w:r>
        <w:t xml:space="preserve">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100" w:history="1">
        <w:r>
          <w:rPr>
            <w:color w:val="0000FF"/>
          </w:rPr>
          <w:t>абзацем пятым пункта 3 статьи 217</w:t>
        </w:r>
      </w:hyperlink>
      <w:r>
        <w:t xml:space="preserve"> Бюджетного кодекса Российской Федерации, за исключением средств резервных фондов, предусмотренных Бюджетным </w:t>
      </w:r>
      <w:hyperlink r:id="rId101" w:history="1">
        <w:r>
          <w:rPr>
            <w:color w:val="0000FF"/>
          </w:rPr>
          <w:t>кодексом</w:t>
        </w:r>
      </w:hyperlink>
      <w:r>
        <w:t xml:space="preserve"> Российской Федерации (далее - зарезервированные бюджетные ассигнования), осуществляется в порядке, предусмотренном </w:t>
      </w:r>
      <w:hyperlink w:anchor="P158" w:history="1">
        <w:r>
          <w:rPr>
            <w:color w:val="0000FF"/>
          </w:rPr>
          <w:t>абзацами вторым</w:t>
        </w:r>
      </w:hyperlink>
      <w:r>
        <w:t xml:space="preserve"> - </w:t>
      </w:r>
      <w:hyperlink w:anchor="P167" w:history="1">
        <w:r>
          <w:rPr>
            <w:color w:val="0000FF"/>
          </w:rPr>
          <w:t>десятым</w:t>
        </w:r>
      </w:hyperlink>
      <w:r>
        <w:t xml:space="preserve"> настоящего пункта.</w:t>
      </w:r>
      <w:proofErr w:type="gramEnd"/>
    </w:p>
    <w:p w:rsidR="00293BBD" w:rsidRDefault="00293BBD">
      <w:pPr>
        <w:pStyle w:val="ConsPlusNormal"/>
        <w:spacing w:before="220"/>
        <w:ind w:firstLine="540"/>
        <w:jc w:val="both"/>
      </w:pPr>
      <w:bookmarkStart w:id="37" w:name="P158"/>
      <w:bookmarkEnd w:id="37"/>
      <w:r>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293BBD" w:rsidRDefault="00293BBD">
      <w:pPr>
        <w:pStyle w:val="ConsPlusNormal"/>
        <w:spacing w:before="220"/>
        <w:ind w:firstLine="540"/>
        <w:jc w:val="both"/>
      </w:pPr>
      <w:bookmarkStart w:id="38" w:name="P159"/>
      <w:bookmarkEnd w:id="38"/>
      <w: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158" w:history="1">
        <w:r>
          <w:rPr>
            <w:color w:val="0000FF"/>
          </w:rPr>
          <w:t>абзаце втором</w:t>
        </w:r>
      </w:hyperlink>
      <w:r>
        <w:t xml:space="preserve"> настоящего пункта.</w:t>
      </w:r>
    </w:p>
    <w:p w:rsidR="00293BBD" w:rsidRDefault="00293BBD">
      <w:pPr>
        <w:pStyle w:val="ConsPlusNormal"/>
        <w:spacing w:before="220"/>
        <w:ind w:firstLine="540"/>
        <w:jc w:val="both"/>
      </w:pPr>
      <w:bookmarkStart w:id="39" w:name="P160"/>
      <w:bookmarkEnd w:id="39"/>
      <w: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293BBD" w:rsidRDefault="00293BBD">
      <w:pPr>
        <w:pStyle w:val="ConsPlusNormal"/>
        <w:spacing w:before="220"/>
        <w:ind w:firstLine="540"/>
        <w:jc w:val="both"/>
      </w:pPr>
      <w:bookmarkStart w:id="40" w:name="P161"/>
      <w:bookmarkEnd w:id="40"/>
      <w:r>
        <w:t>с Министерством финансов Российской Федерации;</w:t>
      </w:r>
    </w:p>
    <w:p w:rsidR="00293BBD" w:rsidRDefault="00293BBD">
      <w:pPr>
        <w:pStyle w:val="ConsPlusNormal"/>
        <w:spacing w:before="220"/>
        <w:ind w:firstLine="540"/>
        <w:jc w:val="both"/>
      </w:pPr>
      <w: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293BBD" w:rsidRDefault="00293BBD">
      <w:pPr>
        <w:pStyle w:val="ConsPlusNormal"/>
        <w:spacing w:before="220"/>
        <w:ind w:firstLine="540"/>
        <w:jc w:val="both"/>
      </w:pPr>
      <w:r>
        <w:t xml:space="preserve">с ответственными исполнителями государственных программ Российской Федерации - в </w:t>
      </w:r>
      <w:r>
        <w:lastRenderedPageBreak/>
        <w:t>части бюджетных ассигнований, выделяемых на реализацию государственных программ Российской Федерации;</w:t>
      </w:r>
    </w:p>
    <w:p w:rsidR="00293BBD" w:rsidRDefault="00293BBD">
      <w:pPr>
        <w:pStyle w:val="ConsPlusNormal"/>
        <w:spacing w:before="220"/>
        <w:ind w:firstLine="540"/>
        <w:jc w:val="both"/>
      </w:pPr>
      <w:r>
        <w:t>с Министерством экономического развития Российской Федерации - в части бюджетных ассигнований на реализацию федеральных целевых программ и федеральной адресной инвестиционной программы;</w:t>
      </w:r>
    </w:p>
    <w:p w:rsidR="00293BBD" w:rsidRDefault="00293BBD">
      <w:pPr>
        <w:pStyle w:val="ConsPlusNormal"/>
        <w:spacing w:before="220"/>
        <w:ind w:firstLine="540"/>
        <w:jc w:val="both"/>
      </w:pPr>
      <w:bookmarkStart w:id="41" w:name="P165"/>
      <w:bookmarkEnd w:id="41"/>
      <w: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293BBD" w:rsidRDefault="00293BBD">
      <w:pPr>
        <w:pStyle w:val="ConsPlusNormal"/>
        <w:jc w:val="both"/>
      </w:pPr>
      <w:r>
        <w:t xml:space="preserve">(в ред. </w:t>
      </w:r>
      <w:hyperlink r:id="rId102" w:history="1">
        <w:r>
          <w:rPr>
            <w:color w:val="0000FF"/>
          </w:rPr>
          <w:t>Постановления</w:t>
        </w:r>
      </w:hyperlink>
      <w:r>
        <w:t xml:space="preserve"> Правительства РФ от 20.11.2018 N 1391)</w:t>
      </w:r>
    </w:p>
    <w:p w:rsidR="00293BBD" w:rsidRDefault="00293BBD">
      <w:pPr>
        <w:pStyle w:val="ConsPlusNormal"/>
        <w:spacing w:before="220"/>
        <w:ind w:firstLine="540"/>
        <w:jc w:val="both"/>
      </w:pPr>
      <w:bookmarkStart w:id="42" w:name="P167"/>
      <w:bookmarkEnd w:id="42"/>
      <w:proofErr w:type="gramStart"/>
      <w:r>
        <w:t xml:space="preserve">Решение о согласовании указанного в </w:t>
      </w:r>
      <w:hyperlink w:anchor="P159" w:history="1">
        <w:r>
          <w:rPr>
            <w:color w:val="0000FF"/>
          </w:rPr>
          <w:t>абзацах третьем</w:t>
        </w:r>
      </w:hyperlink>
      <w:r>
        <w:t xml:space="preserve"> и </w:t>
      </w:r>
      <w:hyperlink w:anchor="P160" w:history="1">
        <w:r>
          <w:rPr>
            <w:color w:val="0000FF"/>
          </w:rPr>
          <w:t>четвертом</w:t>
        </w:r>
      </w:hyperlink>
      <w:r>
        <w:t xml:space="preserve"> настоящего Положения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161" w:history="1">
        <w:r>
          <w:rPr>
            <w:color w:val="0000FF"/>
          </w:rPr>
          <w:t>абзацами пятым</w:t>
        </w:r>
      </w:hyperlink>
      <w:r>
        <w:t xml:space="preserve"> - </w:t>
      </w:r>
      <w:hyperlink w:anchor="P165" w:history="1">
        <w:r>
          <w:rPr>
            <w:color w:val="0000FF"/>
          </w:rPr>
          <w:t>девятым</w:t>
        </w:r>
      </w:hyperlink>
      <w:r>
        <w:t xml:space="preserve"> настоящего пункта, соответствующего проекта акта Правительства Российской Федерации.</w:t>
      </w:r>
      <w:proofErr w:type="gramEnd"/>
    </w:p>
    <w:p w:rsidR="00293BBD" w:rsidRDefault="00293BBD">
      <w:pPr>
        <w:pStyle w:val="ConsPlusNormal"/>
        <w:spacing w:before="220"/>
        <w:ind w:firstLine="540"/>
        <w:jc w:val="both"/>
      </w:pPr>
      <w:r>
        <w:t xml:space="preserve">18. </w:t>
      </w:r>
      <w:proofErr w:type="gramStart"/>
      <w:r>
        <w:t xml:space="preserve">Получатели средств федерального бюджета вправе предусматривать в заключаемых ими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169" w:history="1">
        <w:r>
          <w:rPr>
            <w:color w:val="0000FF"/>
          </w:rPr>
          <w:t>абзацами вторым</w:t>
        </w:r>
      </w:hyperlink>
      <w:r>
        <w:t xml:space="preserve"> - </w:t>
      </w:r>
      <w:hyperlink w:anchor="P175" w:history="1">
        <w:r>
          <w:rPr>
            <w:color w:val="0000FF"/>
          </w:rPr>
          <w:t>седьмым</w:t>
        </w:r>
      </w:hyperlink>
      <w:r>
        <w:t xml:space="preserve"> настоящего пункта, если иное не установлено 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w:t>
      </w:r>
      <w:proofErr w:type="gramEnd"/>
      <w:r>
        <w:t xml:space="preserve"> более лимитов бюджетных обязательств на соответствующий финансовый год, доведенных до них в установленном порядке на соответствующие цели:</w:t>
      </w:r>
    </w:p>
    <w:p w:rsidR="00293BBD" w:rsidRDefault="00293BBD">
      <w:pPr>
        <w:pStyle w:val="ConsPlusNormal"/>
        <w:spacing w:before="220"/>
        <w:ind w:firstLine="540"/>
        <w:jc w:val="both"/>
      </w:pPr>
      <w:bookmarkStart w:id="43" w:name="P169"/>
      <w:bookmarkEnd w:id="43"/>
      <w:proofErr w:type="gramStart"/>
      <w: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w:t>
      </w:r>
      <w:proofErr w:type="gramEnd"/>
      <w:r>
        <w:t xml:space="preserve">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w:t>
      </w:r>
      <w:proofErr w:type="gramStart"/>
      <w:r>
        <w:t>сроки</w:t>
      </w:r>
      <w:proofErr w:type="gramEnd"/>
      <w:r>
        <w:t xml:space="preserve"> выполнения которых полностью или частично совпадают);</w:t>
      </w:r>
    </w:p>
    <w:p w:rsidR="00293BBD" w:rsidRDefault="00293BBD">
      <w:pPr>
        <w:pStyle w:val="ConsPlusNormal"/>
        <w:jc w:val="both"/>
      </w:pPr>
      <w:r>
        <w:t xml:space="preserve">(в ред. </w:t>
      </w:r>
      <w:hyperlink r:id="rId103" w:history="1">
        <w:r>
          <w:rPr>
            <w:color w:val="0000FF"/>
          </w:rPr>
          <w:t>Постановления</w:t>
        </w:r>
      </w:hyperlink>
      <w:r>
        <w:t xml:space="preserve"> Правительства РФ от 28.11.2018 N 1430)</w:t>
      </w:r>
    </w:p>
    <w:p w:rsidR="00293BBD" w:rsidRDefault="00293BBD">
      <w:pPr>
        <w:pStyle w:val="ConsPlusNormal"/>
        <w:spacing w:before="220"/>
        <w:ind w:firstLine="540"/>
        <w:jc w:val="both"/>
      </w:pPr>
      <w: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293BBD" w:rsidRDefault="00293BBD">
      <w:pPr>
        <w:pStyle w:val="ConsPlusNormal"/>
        <w:spacing w:before="220"/>
        <w:ind w:firstLine="540"/>
        <w:jc w:val="both"/>
      </w:pPr>
      <w:bookmarkStart w:id="44" w:name="P172"/>
      <w:bookmarkEnd w:id="44"/>
      <w:proofErr w:type="gramStart"/>
      <w:r>
        <w:t xml:space="preserve">в размере свыше 30, но не более 80 процентов суммы договора (государственного контракта) о выполнении научно-исследовательских и опытно-конструкторских работ, направленных на </w:t>
      </w:r>
      <w:proofErr w:type="spellStart"/>
      <w:r>
        <w:t>импортозамещение</w:t>
      </w:r>
      <w:proofErr w:type="spellEnd"/>
      <w:r>
        <w:t xml:space="preserve"> технологической продукции, при наличии подтверждения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внешней и внутренней торговли, о соответствии такого договора (государственного контракта) целям </w:t>
      </w:r>
      <w:proofErr w:type="spellStart"/>
      <w:r>
        <w:t>импортозамещения</w:t>
      </w:r>
      <w:proofErr w:type="spellEnd"/>
      <w:r>
        <w:t xml:space="preserve"> технологической продукции, полученного до размещения извещения</w:t>
      </w:r>
      <w:proofErr w:type="gramEnd"/>
      <w:r>
        <w:t xml:space="preserve"> </w:t>
      </w:r>
      <w:proofErr w:type="gramStart"/>
      <w:r>
        <w:t xml:space="preserve">о закупке или до направления приглашения принять участие в закрытых способах определения поставщика (подрядчика, исполнителя) либо до осуществления закупки у единственного </w:t>
      </w:r>
      <w:r>
        <w:lastRenderedPageBreak/>
        <w:t>поставщика при включении в указанные договоры (государственные контракты) (за исключением договоров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r>
        <w:t>) условия об осуществлении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указанных авансовых платежей;</w:t>
      </w:r>
    </w:p>
    <w:p w:rsidR="00293BBD" w:rsidRDefault="00293BBD">
      <w:pPr>
        <w:pStyle w:val="ConsPlusNormal"/>
        <w:spacing w:before="220"/>
        <w:ind w:firstLine="540"/>
        <w:jc w:val="both"/>
      </w:pPr>
      <w:proofErr w:type="gramStart"/>
      <w:r>
        <w:t xml:space="preserve">в размере свыше 30, но не более 90 процентов суммы договора (государственного контракта) (за исключением договоров (государственных контрактов), указанных в </w:t>
      </w:r>
      <w:hyperlink w:anchor="P172" w:history="1">
        <w:r>
          <w:rPr>
            <w:color w:val="0000FF"/>
          </w:rPr>
          <w:t>абзаце третьем</w:t>
        </w:r>
      </w:hyperlink>
      <w:r>
        <w:t xml:space="preserve"> настоящего подпункта), при включении в указанные договоры (государственные контракты), а также в контракты (договоры), заключаемые в рамках их исполнения, условия об осуществлении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указанных авансовых платежей;</w:t>
      </w:r>
      <w:proofErr w:type="gramEnd"/>
    </w:p>
    <w:p w:rsidR="00293BBD" w:rsidRDefault="00293BBD">
      <w:pPr>
        <w:pStyle w:val="ConsPlusNormal"/>
        <w:spacing w:before="220"/>
        <w:ind w:firstLine="540"/>
        <w:jc w:val="both"/>
      </w:pPr>
      <w:bookmarkStart w:id="45" w:name="P174"/>
      <w:bookmarkEnd w:id="45"/>
      <w:proofErr w:type="gramStart"/>
      <w:r>
        <w:t>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w:t>
      </w:r>
      <w:proofErr w:type="gramEnd"/>
      <w:r>
        <w:t xml:space="preserve">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293BBD" w:rsidRDefault="00293BBD">
      <w:pPr>
        <w:pStyle w:val="ConsPlusNormal"/>
        <w:spacing w:before="220"/>
        <w:ind w:firstLine="540"/>
        <w:jc w:val="both"/>
      </w:pPr>
      <w:bookmarkStart w:id="46" w:name="P175"/>
      <w:bookmarkEnd w:id="46"/>
      <w:proofErr w:type="gramStart"/>
      <w:r>
        <w:t>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w:t>
      </w:r>
      <w:proofErr w:type="gramEnd"/>
      <w:r>
        <w:t xml:space="preserve"> строительства, реконструкции, капитального ремонта объектов капитального строительства, о приобретении ави</w:t>
      </w:r>
      <w:proofErr w:type="gramStart"/>
      <w:r>
        <w:t>а-</w:t>
      </w:r>
      <w:proofErr w:type="gramEnd"/>
      <w:r>
        <w:t xml:space="preserve">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
    <w:p w:rsidR="00293BBD" w:rsidRDefault="00293BBD">
      <w:pPr>
        <w:pStyle w:val="ConsPlusNormal"/>
        <w:jc w:val="both"/>
      </w:pPr>
      <w:r>
        <w:t xml:space="preserve">(в ред. </w:t>
      </w:r>
      <w:hyperlink r:id="rId104" w:history="1">
        <w:r>
          <w:rPr>
            <w:color w:val="0000FF"/>
          </w:rPr>
          <w:t>Постановления</w:t>
        </w:r>
      </w:hyperlink>
      <w:r>
        <w:t xml:space="preserve"> Правительства РФ от 07.08.2019 N 1029)</w:t>
      </w:r>
    </w:p>
    <w:p w:rsidR="00293BBD" w:rsidRDefault="00293BBD">
      <w:pPr>
        <w:pStyle w:val="ConsPlusNormal"/>
        <w:spacing w:before="220"/>
        <w:ind w:firstLine="540"/>
        <w:jc w:val="both"/>
      </w:pPr>
      <w:bookmarkStart w:id="47" w:name="P177"/>
      <w:bookmarkEnd w:id="47"/>
      <w:r>
        <w:t xml:space="preserve">19. </w:t>
      </w:r>
      <w:proofErr w:type="gramStart"/>
      <w:r>
        <w:t xml:space="preserve">Получатели средств федерального бюджета при заключении договоров (государственных контрактов), указанных в </w:t>
      </w:r>
      <w:hyperlink w:anchor="P169" w:history="1">
        <w:r>
          <w:rPr>
            <w:color w:val="0000FF"/>
          </w:rPr>
          <w:t>подпунктах "а"</w:t>
        </w:r>
      </w:hyperlink>
      <w:r>
        <w:t xml:space="preserve"> и </w:t>
      </w:r>
      <w:hyperlink w:anchor="P174" w:history="1">
        <w:r>
          <w:rPr>
            <w:color w:val="0000FF"/>
          </w:rPr>
          <w:t>"б" пункта 18</w:t>
        </w:r>
      </w:hyperlink>
      <w: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roofErr w:type="gramEnd"/>
    </w:p>
    <w:p w:rsidR="00293BBD" w:rsidRDefault="00293BBD">
      <w:pPr>
        <w:pStyle w:val="ConsPlusNormal"/>
        <w:spacing w:before="220"/>
        <w:ind w:firstLine="540"/>
        <w:jc w:val="both"/>
      </w:pPr>
      <w:r>
        <w:t xml:space="preserve">Положения </w:t>
      </w:r>
      <w:hyperlink w:anchor="P177" w:history="1">
        <w:r>
          <w:rPr>
            <w:color w:val="0000FF"/>
          </w:rPr>
          <w:t>абзаца первого</w:t>
        </w:r>
      </w:hyperlink>
      <w: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w:t>
      </w:r>
      <w:r>
        <w:lastRenderedPageBreak/>
        <w:t>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293BBD" w:rsidRDefault="00293BBD">
      <w:pPr>
        <w:pStyle w:val="ConsPlusNormal"/>
        <w:spacing w:before="220"/>
        <w:ind w:firstLine="540"/>
        <w:jc w:val="both"/>
      </w:pPr>
      <w:bookmarkStart w:id="48" w:name="P179"/>
      <w:bookmarkEnd w:id="48"/>
      <w: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105" w:history="1">
        <w:r>
          <w:rPr>
            <w:color w:val="0000FF"/>
          </w:rPr>
          <w:t>перечень</w:t>
        </w:r>
      </w:hyperlink>
      <w:r>
        <w:t>, утверждаемый распоряжением Правительства Российской Федерации.</w:t>
      </w:r>
    </w:p>
    <w:p w:rsidR="00293BBD" w:rsidRDefault="00293BBD">
      <w:pPr>
        <w:pStyle w:val="ConsPlusNormal"/>
        <w:spacing w:before="220"/>
        <w:ind w:firstLine="540"/>
        <w:jc w:val="both"/>
      </w:pPr>
      <w: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179" w:history="1">
        <w:r>
          <w:rPr>
            <w:color w:val="0000FF"/>
          </w:rPr>
          <w:t>абзаце первом</w:t>
        </w:r>
      </w:hyperlink>
      <w: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179" w:history="1">
        <w:r>
          <w:rPr>
            <w:color w:val="0000FF"/>
          </w:rPr>
          <w:t>абзаца первого</w:t>
        </w:r>
      </w:hyperlink>
      <w:r>
        <w:t xml:space="preserve"> настоящего пункта.</w:t>
      </w:r>
    </w:p>
    <w:p w:rsidR="00293BBD" w:rsidRDefault="00293BBD">
      <w:pPr>
        <w:pStyle w:val="ConsPlusNormal"/>
        <w:spacing w:before="220"/>
        <w:ind w:firstLine="540"/>
        <w:jc w:val="both"/>
      </w:pPr>
      <w:r>
        <w:t xml:space="preserve">21. </w:t>
      </w:r>
      <w:proofErr w:type="gramStart"/>
      <w:r>
        <w:t>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w:t>
      </w:r>
      <w:proofErr w:type="gramEnd"/>
      <w:r>
        <w:t xml:space="preserve"> бюджета в соответствии с настоящим Положением осуществляется в установленном Министерством финансов Российской Федерации порядке.</w:t>
      </w:r>
    </w:p>
    <w:p w:rsidR="00293BBD" w:rsidRDefault="00293BBD">
      <w:pPr>
        <w:pStyle w:val="ConsPlusNormal"/>
        <w:jc w:val="both"/>
      </w:pPr>
    </w:p>
    <w:p w:rsidR="00293BBD" w:rsidRDefault="00293BBD">
      <w:pPr>
        <w:pStyle w:val="ConsPlusTitle"/>
        <w:jc w:val="center"/>
        <w:outlineLvl w:val="1"/>
      </w:pPr>
      <w:r>
        <w:t>III. Предоставление из федерального бюджета</w:t>
      </w:r>
    </w:p>
    <w:p w:rsidR="00293BBD" w:rsidRDefault="00293BBD">
      <w:pPr>
        <w:pStyle w:val="ConsPlusTitle"/>
        <w:jc w:val="center"/>
      </w:pPr>
      <w:r>
        <w:t>межбюджетных трансфертов</w:t>
      </w:r>
    </w:p>
    <w:p w:rsidR="00293BBD" w:rsidRDefault="00293BBD">
      <w:pPr>
        <w:pStyle w:val="ConsPlusNormal"/>
        <w:jc w:val="both"/>
      </w:pPr>
    </w:p>
    <w:p w:rsidR="00293BBD" w:rsidRDefault="00293BBD">
      <w:pPr>
        <w:pStyle w:val="ConsPlusNormal"/>
        <w:ind w:firstLine="540"/>
        <w:jc w:val="both"/>
      </w:pPr>
      <w:r>
        <w:t xml:space="preserve">22. Утратил силу. - </w:t>
      </w:r>
      <w:hyperlink r:id="rId106" w:history="1">
        <w:r>
          <w:rPr>
            <w:color w:val="0000FF"/>
          </w:rPr>
          <w:t>Постановление</w:t>
        </w:r>
      </w:hyperlink>
      <w:r>
        <w:t xml:space="preserve"> Правительства РФ от 07.08.2019 N 1029.</w:t>
      </w:r>
    </w:p>
    <w:p w:rsidR="00293BBD" w:rsidRDefault="00293BBD">
      <w:pPr>
        <w:pStyle w:val="ConsPlusNormal"/>
        <w:spacing w:before="220"/>
        <w:ind w:firstLine="540"/>
        <w:jc w:val="both"/>
      </w:pPr>
      <w:r>
        <w:t xml:space="preserve">23. Перечисление межбюджетных трансфертов осуществляется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 за исключением межбюджетных трансфертов, указанных в </w:t>
      </w:r>
      <w:hyperlink w:anchor="P188" w:history="1">
        <w:r>
          <w:rPr>
            <w:color w:val="0000FF"/>
          </w:rPr>
          <w:t>абзаце втором</w:t>
        </w:r>
      </w:hyperlink>
      <w:r>
        <w:t xml:space="preserve"> настоящего пункта.</w:t>
      </w:r>
    </w:p>
    <w:p w:rsidR="00293BBD" w:rsidRDefault="00293BBD">
      <w:pPr>
        <w:pStyle w:val="ConsPlusNormal"/>
        <w:spacing w:before="220"/>
        <w:ind w:firstLine="540"/>
        <w:jc w:val="both"/>
      </w:pPr>
      <w:bookmarkStart w:id="49" w:name="P188"/>
      <w:bookmarkEnd w:id="49"/>
      <w:proofErr w:type="gramStart"/>
      <w:r>
        <w:t xml:space="preserve">Перечисление межбюджетных трансфертов, включенных в утвержденный Правительством Российской Федерации в соответствии с </w:t>
      </w:r>
      <w:hyperlink r:id="rId107" w:history="1">
        <w:r>
          <w:rPr>
            <w:color w:val="0000FF"/>
          </w:rPr>
          <w:t>пунктом 6 статьи 130</w:t>
        </w:r>
      </w:hyperlink>
      <w:r>
        <w:t xml:space="preserve"> Бюджетного кодекса Российской Федерации </w:t>
      </w:r>
      <w:hyperlink r:id="rId108" w:history="1">
        <w:r>
          <w:rPr>
            <w:color w:val="0000FF"/>
          </w:rPr>
          <w:t>перечень</w:t>
        </w:r>
      </w:hyperlink>
      <w:r>
        <w:t>,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счета, открытые территориальным органам Федерального казначейства в учреждениях Центрального банка Российской Федерации для учета поступлений и их распределения между бюджетами бюджетной системы Российской</w:t>
      </w:r>
      <w:proofErr w:type="gramEnd"/>
      <w:r>
        <w:t xml:space="preserve"> Федерации, если иное не установлено Правительством Российской Федерации.</w:t>
      </w:r>
    </w:p>
    <w:p w:rsidR="00293BBD" w:rsidRDefault="00293BBD">
      <w:pPr>
        <w:pStyle w:val="ConsPlusNormal"/>
        <w:jc w:val="both"/>
      </w:pPr>
      <w:r>
        <w:t xml:space="preserve">(в ред. </w:t>
      </w:r>
      <w:hyperlink r:id="rId109" w:history="1">
        <w:r>
          <w:rPr>
            <w:color w:val="0000FF"/>
          </w:rPr>
          <w:t>Постановления</w:t>
        </w:r>
      </w:hyperlink>
      <w:r>
        <w:t xml:space="preserve"> Правительства РФ от 07.08.2019 N 1029)</w:t>
      </w:r>
    </w:p>
    <w:p w:rsidR="00293BBD" w:rsidRDefault="00293BBD">
      <w:pPr>
        <w:pStyle w:val="ConsPlusNormal"/>
        <w:spacing w:before="220"/>
        <w:ind w:firstLine="540"/>
        <w:jc w:val="both"/>
      </w:pPr>
      <w:r>
        <w:t xml:space="preserve">24. </w:t>
      </w:r>
      <w:proofErr w:type="gramStart"/>
      <w:r>
        <w:t xml:space="preserve">Перечисление из федерального бюджета бюджету субъекта Российской Федерации межбюджетных трансфертов в целях возмещения произведенных в текущем финансовом году расходов бюджета субъекта Российской Федерации, в целях финансового обеспечения или </w:t>
      </w:r>
      <w:proofErr w:type="spellStart"/>
      <w:r>
        <w:t>софинансирования</w:t>
      </w:r>
      <w:proofErr w:type="spellEnd"/>
      <w:r>
        <w:t xml:space="preserve">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w:t>
      </w:r>
      <w:proofErr w:type="spellStart"/>
      <w:r>
        <w:t>софинансирования</w:t>
      </w:r>
      <w:proofErr w:type="spellEnd"/>
      <w:r>
        <w:t xml:space="preserve"> исполнения расходных обязательств</w:t>
      </w:r>
      <w:proofErr w:type="gramEnd"/>
      <w:r>
        <w:t xml:space="preserve"> </w:t>
      </w:r>
      <w:proofErr w:type="gramStart"/>
      <w:r>
        <w:t xml:space="preserve">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w:t>
      </w:r>
      <w:r>
        <w:lastRenderedPageBreak/>
        <w:t>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roofErr w:type="gramEnd"/>
    </w:p>
    <w:p w:rsidR="00293BBD" w:rsidRDefault="00293BBD">
      <w:pPr>
        <w:pStyle w:val="ConsPlusNormal"/>
        <w:jc w:val="both"/>
      </w:pPr>
      <w:r>
        <w:t xml:space="preserve">(п. 24 в ред. </w:t>
      </w:r>
      <w:hyperlink r:id="rId110" w:history="1">
        <w:r>
          <w:rPr>
            <w:color w:val="0000FF"/>
          </w:rPr>
          <w:t>Постановления</w:t>
        </w:r>
      </w:hyperlink>
      <w:r>
        <w:t xml:space="preserve"> Правительства РФ от 11.10.2018 N 1213)</w:t>
      </w:r>
    </w:p>
    <w:p w:rsidR="00293BBD" w:rsidRDefault="00293BBD">
      <w:pPr>
        <w:pStyle w:val="ConsPlusNormal"/>
        <w:jc w:val="both"/>
      </w:pPr>
    </w:p>
    <w:p w:rsidR="00293BBD" w:rsidRDefault="00293BBD">
      <w:pPr>
        <w:pStyle w:val="ConsPlusTitle"/>
        <w:jc w:val="center"/>
        <w:outlineLvl w:val="1"/>
      </w:pPr>
      <w:r>
        <w:t>IV. Предоставление субсидий юридическим лицам,</w:t>
      </w:r>
    </w:p>
    <w:p w:rsidR="00293BBD" w:rsidRDefault="00293BBD">
      <w:pPr>
        <w:pStyle w:val="ConsPlusTitle"/>
        <w:jc w:val="center"/>
      </w:pPr>
      <w:r>
        <w:t>индивидуальным предпринимателям, а также физическим</w:t>
      </w:r>
    </w:p>
    <w:p w:rsidR="00293BBD" w:rsidRDefault="00293BBD">
      <w:pPr>
        <w:pStyle w:val="ConsPlusTitle"/>
        <w:jc w:val="center"/>
      </w:pPr>
      <w:r>
        <w:t>лицам - производителям товаров, работ, услуг</w:t>
      </w:r>
    </w:p>
    <w:p w:rsidR="00293BBD" w:rsidRDefault="00293BBD">
      <w:pPr>
        <w:pStyle w:val="ConsPlusTitle"/>
        <w:jc w:val="center"/>
      </w:pPr>
      <w:r>
        <w:t>и бюджетных инвестиций юридическим лицам</w:t>
      </w:r>
    </w:p>
    <w:p w:rsidR="00293BBD" w:rsidRDefault="00293BBD">
      <w:pPr>
        <w:pStyle w:val="ConsPlusNormal"/>
        <w:jc w:val="center"/>
      </w:pPr>
      <w:r>
        <w:t xml:space="preserve">(в ред. </w:t>
      </w:r>
      <w:hyperlink r:id="rId111" w:history="1">
        <w:r>
          <w:rPr>
            <w:color w:val="0000FF"/>
          </w:rPr>
          <w:t>Постановления</w:t>
        </w:r>
      </w:hyperlink>
      <w:r>
        <w:t xml:space="preserve"> Правительства РФ от 07.08.2019 N 1029)</w:t>
      </w:r>
    </w:p>
    <w:p w:rsidR="00293BBD" w:rsidRDefault="00293BBD">
      <w:pPr>
        <w:pStyle w:val="ConsPlusNormal"/>
        <w:jc w:val="both"/>
      </w:pPr>
    </w:p>
    <w:p w:rsidR="00293BBD" w:rsidRDefault="00293BBD">
      <w:pPr>
        <w:pStyle w:val="ConsPlusNormal"/>
        <w:ind w:firstLine="540"/>
        <w:jc w:val="both"/>
      </w:pPr>
      <w:bookmarkStart w:id="50" w:name="P199"/>
      <w:bookmarkEnd w:id="50"/>
      <w:r>
        <w:t xml:space="preserve">25. </w:t>
      </w:r>
      <w:proofErr w:type="gramStart"/>
      <w:r>
        <w:t xml:space="preserve">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112" w:history="1">
        <w:r>
          <w:rPr>
            <w:color w:val="0000FF"/>
          </w:rPr>
          <w:t>статьей 80</w:t>
        </w:r>
      </w:hyperlink>
      <w: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w:t>
      </w:r>
      <w:proofErr w:type="gramEnd"/>
      <w:r>
        <w:t xml:space="preserve">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w:t>
      </w:r>
    </w:p>
    <w:p w:rsidR="00293BBD" w:rsidRDefault="00293BBD">
      <w:pPr>
        <w:pStyle w:val="ConsPlusNormal"/>
        <w:jc w:val="both"/>
      </w:pPr>
      <w:r>
        <w:t xml:space="preserve">(в ред. </w:t>
      </w:r>
      <w:hyperlink r:id="rId113" w:history="1">
        <w:r>
          <w:rPr>
            <w:color w:val="0000FF"/>
          </w:rPr>
          <w:t>Постановления</w:t>
        </w:r>
      </w:hyperlink>
      <w:r>
        <w:t xml:space="preserve"> Правительства РФ от 07.08.2019 N 1029)</w:t>
      </w:r>
    </w:p>
    <w:p w:rsidR="00293BBD" w:rsidRDefault="00293BBD">
      <w:pPr>
        <w:pStyle w:val="ConsPlusNormal"/>
        <w:spacing w:before="220"/>
        <w:ind w:firstLine="540"/>
        <w:jc w:val="both"/>
      </w:pPr>
      <w:r>
        <w:t xml:space="preserve">Положение, предусмотренное </w:t>
      </w:r>
      <w:hyperlink w:anchor="P199" w:history="1">
        <w:r>
          <w:rPr>
            <w:color w:val="0000FF"/>
          </w:rPr>
          <w:t>абзацем первым</w:t>
        </w:r>
      </w:hyperlink>
      <w:r>
        <w:t xml:space="preserve"> настоящего пункта, не распространяется на субсидии в случаях, определенных </w:t>
      </w:r>
      <w:hyperlink w:anchor="P202" w:history="1">
        <w:r>
          <w:rPr>
            <w:color w:val="0000FF"/>
          </w:rPr>
          <w:t>пунктом 26</w:t>
        </w:r>
      </w:hyperlink>
      <w:r>
        <w:t xml:space="preserve"> настоящего Положения.</w:t>
      </w:r>
    </w:p>
    <w:p w:rsidR="00293BBD" w:rsidRDefault="00293BBD">
      <w:pPr>
        <w:pStyle w:val="ConsPlusNormal"/>
        <w:spacing w:before="220"/>
        <w:ind w:firstLine="540"/>
        <w:jc w:val="both"/>
      </w:pPr>
      <w:bookmarkStart w:id="51" w:name="P202"/>
      <w:bookmarkEnd w:id="51"/>
      <w:r>
        <w:t xml:space="preserve">26. Договоры (соглашения) о предоставлении субсидий, предусмотренных </w:t>
      </w:r>
      <w:hyperlink w:anchor="P199" w:history="1">
        <w:r>
          <w:rPr>
            <w:color w:val="0000FF"/>
          </w:rPr>
          <w:t>пунктом 25</w:t>
        </w:r>
      </w:hyperlink>
      <w: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в соответствии с общими требованиями, установленными Правительством Российской Федерации, не предусмотрено заключение договоров (соглашений).</w:t>
      </w:r>
    </w:p>
    <w:p w:rsidR="00293BBD" w:rsidRDefault="00293BBD">
      <w:pPr>
        <w:pStyle w:val="ConsPlusNormal"/>
        <w:spacing w:before="220"/>
        <w:ind w:firstLine="540"/>
        <w:jc w:val="both"/>
      </w:pPr>
      <w:r>
        <w:t xml:space="preserve">Договоры (соглашения) о предоставлении субсидий, предусмотренных </w:t>
      </w:r>
      <w:hyperlink r:id="rId114" w:history="1">
        <w:r>
          <w:rPr>
            <w:color w:val="0000FF"/>
          </w:rPr>
          <w:t>абзацем вторым пункта 1 статьи 78.1</w:t>
        </w:r>
      </w:hyperlink>
      <w:r>
        <w:t xml:space="preserve"> Бюджетного кодекса Российской Федерации (далее - субсидии на иные цели), не заключаются:</w:t>
      </w:r>
    </w:p>
    <w:p w:rsidR="00293BBD" w:rsidRDefault="00293BBD">
      <w:pPr>
        <w:pStyle w:val="ConsPlusNormal"/>
        <w:spacing w:before="220"/>
        <w:ind w:firstLine="540"/>
        <w:jc w:val="both"/>
      </w:pPr>
      <w: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293BBD" w:rsidRDefault="00293BBD">
      <w:pPr>
        <w:pStyle w:val="ConsPlusNormal"/>
        <w:spacing w:before="220"/>
        <w:ind w:firstLine="540"/>
        <w:jc w:val="both"/>
      </w:pPr>
      <w: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293BBD" w:rsidRDefault="00293BBD">
      <w:pPr>
        <w:pStyle w:val="ConsPlusNormal"/>
        <w:spacing w:before="220"/>
        <w:ind w:firstLine="540"/>
        <w:jc w:val="both"/>
      </w:pPr>
      <w:bookmarkStart w:id="52" w:name="P206"/>
      <w:bookmarkEnd w:id="52"/>
      <w:proofErr w:type="gramStart"/>
      <w:r>
        <w:t xml:space="preserve">Положения об объеме и о периодичности перечисления субсидий на иные цели, а также порядок взаимодействия государственных учреждений и их обособленных (структурных) подразделений при предоставлении субсидий на иные цели утверждаются руководителем (иным лицом, уполномоченным действовать от имени государственного учреждения) государственного учреждения в информационной системе "Электронный бюджет" в сроки, установленные </w:t>
      </w:r>
      <w:hyperlink w:anchor="P314" w:history="1">
        <w:r>
          <w:rPr>
            <w:color w:val="0000FF"/>
          </w:rPr>
          <w:t>пунктом 40</w:t>
        </w:r>
      </w:hyperlink>
      <w:r>
        <w:t xml:space="preserve"> настоящего Положения.</w:t>
      </w:r>
      <w:proofErr w:type="gramEnd"/>
    </w:p>
    <w:p w:rsidR="00293BBD" w:rsidRDefault="00293BBD">
      <w:pPr>
        <w:pStyle w:val="ConsPlusNormal"/>
        <w:jc w:val="both"/>
      </w:pPr>
      <w:r>
        <w:t xml:space="preserve">(в ред. </w:t>
      </w:r>
      <w:hyperlink r:id="rId115" w:history="1">
        <w:r>
          <w:rPr>
            <w:color w:val="0000FF"/>
          </w:rPr>
          <w:t>Постановления</w:t>
        </w:r>
      </w:hyperlink>
      <w:r>
        <w:t xml:space="preserve"> Правительства РФ от 07.08.2019 N 1029)</w:t>
      </w:r>
    </w:p>
    <w:p w:rsidR="00293BBD" w:rsidRDefault="00293BBD">
      <w:pPr>
        <w:pStyle w:val="ConsPlusNormal"/>
        <w:spacing w:before="220"/>
        <w:ind w:firstLine="540"/>
        <w:jc w:val="both"/>
      </w:pPr>
      <w:r>
        <w:t xml:space="preserve">По решению федерального органа государственной власти (федерального государственного органа), осуществляющего в соответствии с законодательством Российской Федерации функции и полномочия учредителя в отношении государственного учреждения (далее - орган, осуществляющий функции и полномочия учредителя), положения и порядок, указанные в </w:t>
      </w:r>
      <w:hyperlink w:anchor="P206" w:history="1">
        <w:r>
          <w:rPr>
            <w:color w:val="0000FF"/>
          </w:rPr>
          <w:t xml:space="preserve">абзаце </w:t>
        </w:r>
        <w:r>
          <w:rPr>
            <w:color w:val="0000FF"/>
          </w:rPr>
          <w:lastRenderedPageBreak/>
          <w:t>пятом</w:t>
        </w:r>
      </w:hyperlink>
      <w:r>
        <w:t xml:space="preserve"> настоящего пункта, подлежат согласованию с органом, осуществляющим функции и полномочия учредителя.</w:t>
      </w:r>
    </w:p>
    <w:p w:rsidR="00293BBD" w:rsidRDefault="00293BBD">
      <w:pPr>
        <w:pStyle w:val="ConsPlusNormal"/>
        <w:jc w:val="both"/>
      </w:pPr>
      <w:r>
        <w:t xml:space="preserve">(в ред. </w:t>
      </w:r>
      <w:hyperlink r:id="rId116" w:history="1">
        <w:r>
          <w:rPr>
            <w:color w:val="0000FF"/>
          </w:rPr>
          <w:t>Постановления</w:t>
        </w:r>
      </w:hyperlink>
      <w:r>
        <w:t xml:space="preserve"> Правительства РФ от 07.08.2019 N 1029)</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26 (1) (в ред. Постановления Правительства РФ от 07.08.2019 N 1029) </w:t>
            </w:r>
            <w:hyperlink r:id="rId117"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18"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w:t>
            </w:r>
            <w:proofErr w:type="gramEnd"/>
            <w:r>
              <w:rPr>
                <w:color w:val="392C69"/>
              </w:rPr>
              <w:t xml:space="preserve"> проектов.</w:t>
            </w:r>
          </w:p>
        </w:tc>
      </w:tr>
    </w:tbl>
    <w:p w:rsidR="00293BBD" w:rsidRDefault="00293BBD">
      <w:pPr>
        <w:pStyle w:val="ConsPlusNormal"/>
        <w:spacing w:before="280"/>
        <w:ind w:firstLine="540"/>
        <w:jc w:val="both"/>
      </w:pPr>
      <w:bookmarkStart w:id="53" w:name="P212"/>
      <w:bookmarkEnd w:id="53"/>
      <w:r>
        <w:t xml:space="preserve">26(1). </w:t>
      </w:r>
      <w:proofErr w:type="gramStart"/>
      <w:r>
        <w:t>Заключение договоров (соглашений) о предоставлении субсидий в целях финансового обеспечения затрат в связи с производством товаров, выполнением работ, оказанием услуг (за исключением субсидий на финансовое обеспечение выполнения государственного задания на оказание государственных услуг (выполнение работ) осуществляется не позднее 30-го рабочего дня:</w:t>
      </w:r>
      <w:proofErr w:type="gramEnd"/>
    </w:p>
    <w:p w:rsidR="00293BBD" w:rsidRDefault="00293BBD">
      <w:pPr>
        <w:pStyle w:val="ConsPlusNormal"/>
        <w:spacing w:before="220"/>
        <w:ind w:firstLine="540"/>
        <w:jc w:val="both"/>
      </w:pPr>
      <w:r>
        <w:t xml:space="preserve">после определения победителя по результатам проведения конкурса, иного отбора на право получения субсидии (далее - отбор) - в отношении субсидий, предоставляемых в соответствии с положениями </w:t>
      </w:r>
      <w:hyperlink w:anchor="P218" w:history="1">
        <w:r>
          <w:rPr>
            <w:color w:val="0000FF"/>
          </w:rPr>
          <w:t>пункта 26(2)</w:t>
        </w:r>
      </w:hyperlink>
      <w:r>
        <w:t xml:space="preserve"> настоящего Положения;</w:t>
      </w:r>
    </w:p>
    <w:p w:rsidR="00293BBD" w:rsidRDefault="00293BBD">
      <w:pPr>
        <w:pStyle w:val="ConsPlusNormal"/>
        <w:spacing w:before="220"/>
        <w:ind w:firstLine="540"/>
        <w:jc w:val="both"/>
      </w:pPr>
      <w:proofErr w:type="gramStart"/>
      <w:r>
        <w:t>с даты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средств федерального бюджета как получателю средств федерального бюджета в текущем финансовом году, а</w:t>
      </w:r>
      <w:proofErr w:type="gramEnd"/>
      <w:r>
        <w:t xml:space="preserve"> также субсидий, получатели которых определяются в соответствии с законодательством Российской Федерации) - в отношении субсидий, предоставление которых осуществляется без проведения отбора.</w:t>
      </w:r>
    </w:p>
    <w:p w:rsidR="00293BBD" w:rsidRDefault="00293BBD">
      <w:pPr>
        <w:pStyle w:val="ConsPlusNormal"/>
        <w:jc w:val="both"/>
      </w:pPr>
      <w:r>
        <w:t xml:space="preserve">(п. 26(1) </w:t>
      </w:r>
      <w:proofErr w:type="gramStart"/>
      <w:r>
        <w:t>введен</w:t>
      </w:r>
      <w:proofErr w:type="gramEnd"/>
      <w:r>
        <w:t xml:space="preserve"> </w:t>
      </w:r>
      <w:hyperlink r:id="rId119" w:history="1">
        <w:r>
          <w:rPr>
            <w:color w:val="0000FF"/>
          </w:rPr>
          <w:t>Постановлением</w:t>
        </w:r>
      </w:hyperlink>
      <w:r>
        <w:t xml:space="preserve"> Правительства РФ от 07.08.2019 N 1029)</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26 (2) (в ред. Постановления Правительства РФ от 07.08.2019 N 1029) </w:t>
            </w:r>
            <w:hyperlink r:id="rId120"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21"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w:t>
            </w:r>
            <w:proofErr w:type="gramEnd"/>
            <w:r>
              <w:rPr>
                <w:color w:val="392C69"/>
              </w:rPr>
              <w:t xml:space="preserve"> проектов.</w:t>
            </w:r>
          </w:p>
        </w:tc>
      </w:tr>
    </w:tbl>
    <w:p w:rsidR="00293BBD" w:rsidRDefault="00293BBD">
      <w:pPr>
        <w:pStyle w:val="ConsPlusNormal"/>
        <w:spacing w:before="280"/>
        <w:ind w:firstLine="540"/>
        <w:jc w:val="both"/>
      </w:pPr>
      <w:bookmarkStart w:id="54" w:name="P218"/>
      <w:bookmarkEnd w:id="54"/>
      <w:r>
        <w:t>26(2). В случае</w:t>
      </w:r>
      <w:proofErr w:type="gramStart"/>
      <w:r>
        <w:t>,</w:t>
      </w:r>
      <w:proofErr w:type="gramEnd"/>
      <w:r>
        <w:t xml:space="preserve"> если правилами (порядком) предоставления субсидий, указанных в </w:t>
      </w:r>
      <w:hyperlink w:anchor="P212" w:history="1">
        <w:r>
          <w:rPr>
            <w:color w:val="0000FF"/>
          </w:rPr>
          <w:t>пункте 26(1)</w:t>
        </w:r>
      </w:hyperlink>
      <w:r>
        <w:t xml:space="preserve"> настоящего Положения, установлено, что субсидии предоставляются по результатам отбора, то определение победителей такого отбора осуществляется:</w:t>
      </w:r>
    </w:p>
    <w:p w:rsidR="00293BBD" w:rsidRDefault="00293BBD">
      <w:pPr>
        <w:pStyle w:val="ConsPlusNormal"/>
        <w:spacing w:before="220"/>
        <w:ind w:firstLine="540"/>
        <w:jc w:val="both"/>
      </w:pPr>
      <w:bookmarkStart w:id="55" w:name="P219"/>
      <w:bookmarkEnd w:id="55"/>
      <w:r>
        <w:t>а) в отношении субсидий, подлежащих предоставлению в текущем финансовом году:</w:t>
      </w:r>
    </w:p>
    <w:p w:rsidR="00293BBD" w:rsidRDefault="00293BBD">
      <w:pPr>
        <w:pStyle w:val="ConsPlusNormal"/>
        <w:spacing w:before="220"/>
        <w:ind w:firstLine="540"/>
        <w:jc w:val="both"/>
      </w:pPr>
      <w:r>
        <w:t xml:space="preserve">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122" w:history="1">
        <w:r>
          <w:rPr>
            <w:color w:val="0000FF"/>
          </w:rPr>
          <w:t>законом</w:t>
        </w:r>
      </w:hyperlink>
      <w:r>
        <w:t xml:space="preserve"> о федеральном бюджете, - не позднее 1 апреля текущего финансового года;</w:t>
      </w:r>
    </w:p>
    <w:p w:rsidR="00293BBD" w:rsidRDefault="00293BBD">
      <w:pPr>
        <w:pStyle w:val="ConsPlusNormal"/>
        <w:spacing w:before="220"/>
        <w:ind w:firstLine="540"/>
        <w:jc w:val="both"/>
      </w:pPr>
      <w:r>
        <w:t xml:space="preserve">лимиты бюджетных </w:t>
      </w:r>
      <w:proofErr w:type="gramStart"/>
      <w:r>
        <w:t>обязательств</w:t>
      </w:r>
      <w:proofErr w:type="gramEnd"/>
      <w:r>
        <w:t xml:space="preserve"> на предоставление которых доведены до </w:t>
      </w:r>
      <w:r>
        <w:lastRenderedPageBreak/>
        <w:t>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 не позднее 1 октября текущего финансового года;</w:t>
      </w:r>
    </w:p>
    <w:p w:rsidR="00293BBD" w:rsidRDefault="00293BBD">
      <w:pPr>
        <w:pStyle w:val="ConsPlusNormal"/>
        <w:spacing w:before="220"/>
        <w:ind w:firstLine="540"/>
        <w:jc w:val="both"/>
      </w:pPr>
      <w:proofErr w:type="gramStart"/>
      <w:r>
        <w:t xml:space="preserve">не позднее 45-го рабочего дня после внесения соответствующих изменений в сводную бюджетную роспись федерального бюджета в соответствии с </w:t>
      </w:r>
      <w:hyperlink r:id="rId123" w:history="1">
        <w:r>
          <w:rPr>
            <w:color w:val="0000FF"/>
          </w:rPr>
          <w:t>частью 1 статьи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 но не позднее 1 октября текущего финансового года;</w:t>
      </w:r>
      <w:proofErr w:type="gramEnd"/>
    </w:p>
    <w:p w:rsidR="00293BBD" w:rsidRDefault="00293BBD">
      <w:pPr>
        <w:pStyle w:val="ConsPlusNormal"/>
        <w:spacing w:before="220"/>
        <w:ind w:firstLine="540"/>
        <w:jc w:val="both"/>
      </w:pPr>
      <w:bookmarkStart w:id="56" w:name="P223"/>
      <w:bookmarkEnd w:id="56"/>
      <w:r>
        <w:t xml:space="preserve">б) 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 августа текущего финансового года.</w:t>
      </w:r>
    </w:p>
    <w:p w:rsidR="00293BBD" w:rsidRDefault="00293BBD">
      <w:pPr>
        <w:pStyle w:val="ConsPlusNormal"/>
        <w:jc w:val="both"/>
      </w:pPr>
      <w:r>
        <w:t xml:space="preserve">(п. 26(2) </w:t>
      </w:r>
      <w:proofErr w:type="gramStart"/>
      <w:r>
        <w:t>введен</w:t>
      </w:r>
      <w:proofErr w:type="gramEnd"/>
      <w:r>
        <w:t xml:space="preserve"> </w:t>
      </w:r>
      <w:hyperlink r:id="rId124" w:history="1">
        <w:r>
          <w:rPr>
            <w:color w:val="0000FF"/>
          </w:rPr>
          <w:t>Постановлением</w:t>
        </w:r>
      </w:hyperlink>
      <w:r>
        <w:t xml:space="preserve"> Правительства РФ от 07.08.2019 N 1029)</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26 (3) (в ред. Постановления Правительства РФ от 07.08.2019 N 1029) </w:t>
            </w:r>
            <w:hyperlink r:id="rId125"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26"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w:t>
            </w:r>
            <w:proofErr w:type="gramEnd"/>
            <w:r>
              <w:rPr>
                <w:color w:val="392C69"/>
              </w:rPr>
              <w:t xml:space="preserve"> проектов.</w:t>
            </w:r>
          </w:p>
        </w:tc>
      </w:tr>
    </w:tbl>
    <w:p w:rsidR="00293BBD" w:rsidRDefault="00293BBD">
      <w:pPr>
        <w:pStyle w:val="ConsPlusNormal"/>
        <w:spacing w:before="280"/>
        <w:ind w:firstLine="540"/>
        <w:jc w:val="both"/>
      </w:pPr>
      <w:bookmarkStart w:id="57" w:name="P227"/>
      <w:bookmarkEnd w:id="57"/>
      <w:r>
        <w:t xml:space="preserve">26(3). </w:t>
      </w:r>
      <w:proofErr w:type="gramStart"/>
      <w:r>
        <w:t xml:space="preserve">Требования, установленные </w:t>
      </w:r>
      <w:hyperlink w:anchor="P218" w:history="1">
        <w:r>
          <w:rPr>
            <w:color w:val="0000FF"/>
          </w:rPr>
          <w:t>пунктом 26(2)</w:t>
        </w:r>
      </w:hyperlink>
      <w:r>
        <w:t xml:space="preserve"> настоящего Положения, не применяются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219" w:history="1">
        <w:r>
          <w:rPr>
            <w:color w:val="0000FF"/>
          </w:rPr>
          <w:t>подпунктами "а"</w:t>
        </w:r>
      </w:hyperlink>
      <w:r>
        <w:t xml:space="preserve"> и </w:t>
      </w:r>
      <w:hyperlink w:anchor="P223" w:history="1">
        <w:r>
          <w:rPr>
            <w:color w:val="0000FF"/>
          </w:rPr>
          <w:t>"б" пункта 26(2)</w:t>
        </w:r>
      </w:hyperlink>
      <w:r>
        <w:t xml:space="preserve"> настоящего Положения, в случае принятия главным распорядителем средств федерального бюджета решения о проведении дополнительного отбора.</w:t>
      </w:r>
      <w:proofErr w:type="gramEnd"/>
    </w:p>
    <w:p w:rsidR="00293BBD" w:rsidRDefault="00293BBD">
      <w:pPr>
        <w:pStyle w:val="ConsPlusNormal"/>
        <w:jc w:val="both"/>
      </w:pPr>
      <w:r>
        <w:t>(</w:t>
      </w:r>
      <w:proofErr w:type="gramStart"/>
      <w:r>
        <w:t>п</w:t>
      </w:r>
      <w:proofErr w:type="gramEnd"/>
      <w:r>
        <w:t xml:space="preserve">. 26(3) введен </w:t>
      </w:r>
      <w:hyperlink r:id="rId127" w:history="1">
        <w:r>
          <w:rPr>
            <w:color w:val="0000FF"/>
          </w:rPr>
          <w:t>Постановлением</w:t>
        </w:r>
      </w:hyperlink>
      <w:r>
        <w:t xml:space="preserve"> Правительства РФ от 07.08.2019 N 1029)</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26 (4) (в ред. Постановления Правительства РФ от 07.08.2019 N 1029) </w:t>
            </w:r>
            <w:hyperlink r:id="rId128"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29"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w:t>
            </w:r>
            <w:proofErr w:type="gramEnd"/>
            <w:r>
              <w:rPr>
                <w:color w:val="392C69"/>
              </w:rPr>
              <w:t xml:space="preserve"> проектов.</w:t>
            </w:r>
          </w:p>
        </w:tc>
      </w:tr>
    </w:tbl>
    <w:p w:rsidR="00293BBD" w:rsidRDefault="00293BBD">
      <w:pPr>
        <w:pStyle w:val="ConsPlusNormal"/>
        <w:spacing w:before="280"/>
        <w:ind w:firstLine="540"/>
        <w:jc w:val="both"/>
      </w:pPr>
      <w:bookmarkStart w:id="58" w:name="P231"/>
      <w:bookmarkEnd w:id="58"/>
      <w:r>
        <w:t>26(4). В случае</w:t>
      </w:r>
      <w:proofErr w:type="gramStart"/>
      <w:r>
        <w:t>,</w:t>
      </w:r>
      <w:proofErr w:type="gramEnd"/>
      <w:r>
        <w:t xml:space="preserve"> если для достижения целей предоставления субсидии правилами (порядками) предоставления субсидий, указанных в </w:t>
      </w:r>
      <w:hyperlink w:anchor="P212" w:history="1">
        <w:r>
          <w:rPr>
            <w:color w:val="0000FF"/>
          </w:rPr>
          <w:t>пункте 26(1)</w:t>
        </w:r>
      </w:hyperlink>
      <w:r>
        <w:t xml:space="preserve"> настоящего Положения, предусмотрено последующее предоставление получателем субсидии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
    <w:p w:rsidR="00293BBD" w:rsidRDefault="00293BBD">
      <w:pPr>
        <w:pStyle w:val="ConsPlusNormal"/>
        <w:jc w:val="both"/>
      </w:pPr>
      <w:r>
        <w:t xml:space="preserve">(п. 26(4) </w:t>
      </w:r>
      <w:proofErr w:type="gramStart"/>
      <w:r>
        <w:t>введен</w:t>
      </w:r>
      <w:proofErr w:type="gramEnd"/>
      <w:r>
        <w:t xml:space="preserve"> </w:t>
      </w:r>
      <w:hyperlink r:id="rId130" w:history="1">
        <w:r>
          <w:rPr>
            <w:color w:val="0000FF"/>
          </w:rPr>
          <w:t>Постановлением</w:t>
        </w:r>
      </w:hyperlink>
      <w:r>
        <w:t xml:space="preserve"> Правительства РФ от 07.08.2019 N 1029)</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lastRenderedPageBreak/>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26 (5) (в ред. Постановления Правительства РФ от 07.08.2019 N 1029) </w:t>
            </w:r>
            <w:hyperlink r:id="rId131"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32"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w:t>
            </w:r>
            <w:proofErr w:type="gramEnd"/>
            <w:r>
              <w:rPr>
                <w:color w:val="392C69"/>
              </w:rPr>
              <w:t xml:space="preserve"> проектов.</w:t>
            </w:r>
          </w:p>
        </w:tc>
      </w:tr>
    </w:tbl>
    <w:p w:rsidR="00293BBD" w:rsidRDefault="00293BBD">
      <w:pPr>
        <w:pStyle w:val="ConsPlusNormal"/>
        <w:spacing w:before="280"/>
        <w:ind w:firstLine="540"/>
        <w:jc w:val="both"/>
      </w:pPr>
      <w:bookmarkStart w:id="59" w:name="P235"/>
      <w:bookmarkEnd w:id="59"/>
      <w:r>
        <w:t>26(5). В случае</w:t>
      </w:r>
      <w:proofErr w:type="gramStart"/>
      <w:r>
        <w:t>,</w:t>
      </w:r>
      <w:proofErr w:type="gramEnd"/>
      <w:r>
        <w:t xml:space="preserve"> если субсидии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индивидуальным предпринимателям, физическим лицам - производителям товаров, работ, услуг, в соглашения о предоставлении таких субсидий из федерального бюджета бюджету субъекта Российской Федерации подлежат включению обязательства субъекта Российской Федерации обеспечить:</w:t>
      </w:r>
    </w:p>
    <w:p w:rsidR="00293BBD" w:rsidRDefault="00293BBD">
      <w:pPr>
        <w:pStyle w:val="ConsPlusNormal"/>
        <w:spacing w:before="220"/>
        <w:ind w:firstLine="540"/>
        <w:jc w:val="both"/>
      </w:pPr>
      <w:bookmarkStart w:id="60" w:name="P236"/>
      <w:bookmarkEnd w:id="60"/>
      <w:proofErr w:type="gramStart"/>
      <w:r>
        <w:t>заключение договоров (соглашений) о предоставлении из бюджета субъекта Российской Федерации субсидий юридическим лицам (за исключением субсидий государственным учреждениям на финансовое обеспечение выполнения ими государственного задания на оказание государственных услуг (выполнение работ), индивидуальным предпринимателям, физическим лицам - производителям товаров, работ, услуг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w:t>
      </w:r>
      <w:proofErr w:type="gramEnd"/>
      <w:r>
        <w:t xml:space="preserve"> субсидий из федерального бюджета;</w:t>
      </w:r>
    </w:p>
    <w:p w:rsidR="00293BBD" w:rsidRDefault="00293BBD">
      <w:pPr>
        <w:pStyle w:val="ConsPlusNormal"/>
        <w:spacing w:before="220"/>
        <w:ind w:firstLine="540"/>
        <w:jc w:val="both"/>
      </w:pPr>
      <w:r>
        <w:t xml:space="preserve">предоставление для включения в реестр соглашений (договоров) о предоставлении субсидий, бюджетных инвестиций, межбюджетных трансфертов, указанный в </w:t>
      </w:r>
      <w:hyperlink w:anchor="P332" w:history="1">
        <w:r>
          <w:rPr>
            <w:color w:val="0000FF"/>
          </w:rPr>
          <w:t>пункте 44</w:t>
        </w:r>
      </w:hyperlink>
      <w:r>
        <w:t xml:space="preserve"> настоящего Положения, информации об указанных субсидиях, а также сведений об их использовании в соответствии с порядком, установленным Министерством финансов Российской Федерации;</w:t>
      </w:r>
    </w:p>
    <w:p w:rsidR="00293BBD" w:rsidRDefault="00293BBD">
      <w:pPr>
        <w:pStyle w:val="ConsPlusNormal"/>
        <w:spacing w:before="220"/>
        <w:ind w:firstLine="540"/>
        <w:jc w:val="both"/>
      </w:pPr>
      <w:bookmarkStart w:id="61" w:name="P238"/>
      <w:bookmarkEnd w:id="61"/>
      <w:r>
        <w:t xml:space="preserve">включение в договоры (соглашения), указанные в </w:t>
      </w:r>
      <w:hyperlink w:anchor="P236" w:history="1">
        <w:r>
          <w:rPr>
            <w:color w:val="0000FF"/>
          </w:rPr>
          <w:t>абзаце втором</w:t>
        </w:r>
      </w:hyperlink>
      <w:r>
        <w:t xml:space="preserve"> настоящего пункта, условий, аналогичных условиям, предусмотренным </w:t>
      </w:r>
      <w:hyperlink w:anchor="P212" w:history="1">
        <w:r>
          <w:rPr>
            <w:color w:val="0000FF"/>
          </w:rPr>
          <w:t>пунктами 26(1)</w:t>
        </w:r>
      </w:hyperlink>
      <w:r>
        <w:t xml:space="preserve"> - </w:t>
      </w:r>
      <w:hyperlink w:anchor="P231" w:history="1">
        <w:r>
          <w:rPr>
            <w:color w:val="0000FF"/>
          </w:rPr>
          <w:t>26(4)</w:t>
        </w:r>
      </w:hyperlink>
      <w:r>
        <w:t xml:space="preserve"> настоящего Положения.</w:t>
      </w:r>
    </w:p>
    <w:p w:rsidR="00293BBD" w:rsidRDefault="00293BBD">
      <w:pPr>
        <w:pStyle w:val="ConsPlusNormal"/>
        <w:jc w:val="both"/>
      </w:pPr>
      <w:r>
        <w:t xml:space="preserve">(п. 26(5) </w:t>
      </w:r>
      <w:proofErr w:type="gramStart"/>
      <w:r>
        <w:t>введен</w:t>
      </w:r>
      <w:proofErr w:type="gramEnd"/>
      <w:r>
        <w:t xml:space="preserve"> </w:t>
      </w:r>
      <w:hyperlink r:id="rId133" w:history="1">
        <w:r>
          <w:rPr>
            <w:color w:val="0000FF"/>
          </w:rPr>
          <w:t>Постановлением</w:t>
        </w:r>
      </w:hyperlink>
      <w:r>
        <w:t xml:space="preserve"> Правительства РФ от 07.08.2019 N 1029)</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26 (6) (в ред. Постановления Правительства РФ от 07.08.2019 N 1029) </w:t>
            </w:r>
            <w:hyperlink r:id="rId134"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35"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w:t>
            </w:r>
            <w:proofErr w:type="gramEnd"/>
            <w:r>
              <w:rPr>
                <w:color w:val="392C69"/>
              </w:rPr>
              <w:t xml:space="preserve"> проектов.</w:t>
            </w:r>
          </w:p>
        </w:tc>
      </w:tr>
    </w:tbl>
    <w:p w:rsidR="00293BBD" w:rsidRDefault="00293BBD">
      <w:pPr>
        <w:pStyle w:val="ConsPlusNormal"/>
        <w:spacing w:before="280"/>
        <w:ind w:firstLine="540"/>
        <w:jc w:val="both"/>
      </w:pPr>
      <w:bookmarkStart w:id="62" w:name="P242"/>
      <w:bookmarkEnd w:id="62"/>
      <w:r>
        <w:t>26(6). В случае</w:t>
      </w:r>
      <w:proofErr w:type="gramStart"/>
      <w:r>
        <w:t>,</w:t>
      </w:r>
      <w:proofErr w:type="gramEnd"/>
      <w:r>
        <w:t xml:space="preserve"> если субсидии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w:t>
      </w:r>
      <w:r>
        <w:lastRenderedPageBreak/>
        <w:t xml:space="preserve">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в соглашение о предоставлении таких субсидий из бюджета субъекта Российской Федерации местному бюджету подлежат включению обязательства муниципального образования обеспечить соблюдение условий, аналогичных условиям, предусмотренным </w:t>
      </w:r>
      <w:hyperlink w:anchor="P236" w:history="1">
        <w:r>
          <w:rPr>
            <w:color w:val="0000FF"/>
          </w:rPr>
          <w:t>абзацами вторым</w:t>
        </w:r>
      </w:hyperlink>
      <w:r>
        <w:t xml:space="preserve"> - </w:t>
      </w:r>
      <w:hyperlink w:anchor="P238" w:history="1">
        <w:r>
          <w:rPr>
            <w:color w:val="0000FF"/>
          </w:rPr>
          <w:t>четвертым пункта 26(5)</w:t>
        </w:r>
      </w:hyperlink>
      <w:r>
        <w:t xml:space="preserve"> настоящего Положения.</w:t>
      </w:r>
    </w:p>
    <w:p w:rsidR="00293BBD" w:rsidRDefault="00293BBD">
      <w:pPr>
        <w:pStyle w:val="ConsPlusNormal"/>
        <w:jc w:val="both"/>
      </w:pPr>
      <w:r>
        <w:t xml:space="preserve">(п. 26(6) </w:t>
      </w:r>
      <w:proofErr w:type="gramStart"/>
      <w:r>
        <w:t>введен</w:t>
      </w:r>
      <w:proofErr w:type="gramEnd"/>
      <w:r>
        <w:t xml:space="preserve"> </w:t>
      </w:r>
      <w:hyperlink r:id="rId136" w:history="1">
        <w:r>
          <w:rPr>
            <w:color w:val="0000FF"/>
          </w:rPr>
          <w:t>Постановлением</w:t>
        </w:r>
      </w:hyperlink>
      <w:r>
        <w:t xml:space="preserve"> Правительства РФ от 07.08.2019 N 1029)</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26 (7) (в ред. Постановления Правительства РФ от 07.08.2019 N 1029) </w:t>
            </w:r>
            <w:hyperlink r:id="rId137"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38"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w:t>
            </w:r>
            <w:proofErr w:type="gramEnd"/>
            <w:r>
              <w:rPr>
                <w:color w:val="392C69"/>
              </w:rPr>
              <w:t xml:space="preserve"> проектов.</w:t>
            </w:r>
          </w:p>
        </w:tc>
      </w:tr>
    </w:tbl>
    <w:p w:rsidR="00293BBD" w:rsidRDefault="00293BBD">
      <w:pPr>
        <w:pStyle w:val="ConsPlusNormal"/>
        <w:spacing w:before="280"/>
        <w:ind w:firstLine="540"/>
        <w:jc w:val="both"/>
      </w:pPr>
      <w:r>
        <w:t xml:space="preserve">26(7). </w:t>
      </w:r>
      <w:proofErr w:type="gramStart"/>
      <w:r>
        <w:t xml:space="preserve">Положения, предусмотренные </w:t>
      </w:r>
      <w:hyperlink w:anchor="P212" w:history="1">
        <w:r>
          <w:rPr>
            <w:color w:val="0000FF"/>
          </w:rPr>
          <w:t>пунктами 26(1)</w:t>
        </w:r>
      </w:hyperlink>
      <w:r>
        <w:t xml:space="preserve"> - </w:t>
      </w:r>
      <w:hyperlink w:anchor="P227" w:history="1">
        <w:r>
          <w:rPr>
            <w:color w:val="0000FF"/>
          </w:rPr>
          <w:t>26(3)</w:t>
        </w:r>
      </w:hyperlink>
      <w: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139" w:history="1">
        <w:r>
          <w:rPr>
            <w:color w:val="0000FF"/>
          </w:rPr>
          <w:t>пункте 7 статьи 78</w:t>
        </w:r>
      </w:hyperlink>
      <w:r>
        <w:t xml:space="preserve"> и </w:t>
      </w:r>
      <w:hyperlink r:id="rId140" w:history="1">
        <w:r>
          <w:rPr>
            <w:color w:val="0000FF"/>
          </w:rPr>
          <w:t>пункте 4 статьи 78.1</w:t>
        </w:r>
      </w:hyperlink>
      <w:r>
        <w:t xml:space="preserve"> Бюджетного кодекса Российской Федерации, установлен иной срок определения победителей отбора на их предоставление, а также на</w:t>
      </w:r>
      <w:proofErr w:type="gramEnd"/>
      <w:r>
        <w:t xml:space="preserve"> заключение договоров (соглашений) об их предоставлении.</w:t>
      </w:r>
    </w:p>
    <w:p w:rsidR="00293BBD" w:rsidRDefault="00293BBD">
      <w:pPr>
        <w:pStyle w:val="ConsPlusNormal"/>
        <w:jc w:val="both"/>
      </w:pPr>
      <w:r>
        <w:t xml:space="preserve">(п. 26(7) </w:t>
      </w:r>
      <w:proofErr w:type="gramStart"/>
      <w:r>
        <w:t>введен</w:t>
      </w:r>
      <w:proofErr w:type="gramEnd"/>
      <w:r>
        <w:t xml:space="preserve"> </w:t>
      </w:r>
      <w:hyperlink r:id="rId141" w:history="1">
        <w:r>
          <w:rPr>
            <w:color w:val="0000FF"/>
          </w:rPr>
          <w:t>Постановлением</w:t>
        </w:r>
      </w:hyperlink>
      <w:r>
        <w:t xml:space="preserve"> Правительства РФ от 07.08.2019 N 1029)</w:t>
      </w:r>
    </w:p>
    <w:p w:rsidR="00293BBD" w:rsidRDefault="00293BBD">
      <w:pPr>
        <w:pStyle w:val="ConsPlusNormal"/>
        <w:spacing w:before="220"/>
        <w:ind w:firstLine="540"/>
        <w:jc w:val="both"/>
      </w:pPr>
      <w:bookmarkStart w:id="63" w:name="P248"/>
      <w:bookmarkEnd w:id="63"/>
      <w:r>
        <w:t xml:space="preserve">27. </w:t>
      </w:r>
      <w:proofErr w:type="gramStart"/>
      <w:r>
        <w:t>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w:t>
      </w:r>
      <w:proofErr w:type="gramEnd"/>
      <w:r>
        <w:t xml:space="preserve"> </w:t>
      </w:r>
      <w:proofErr w:type="gramStart"/>
      <w:r>
        <w:t>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утверждения сведений об операциях с целевыми средствами, утвержденных в порядке и по форме, которые установлены Министерством финансов Российской Федерации, на основании информации</w:t>
      </w:r>
      <w:proofErr w:type="gramEnd"/>
      <w:r>
        <w:t xml:space="preserve">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согласно представляемым организациями документам (копиям документов), подтверждающим наличие и объем неисполненных обязательств.</w:t>
      </w:r>
    </w:p>
    <w:p w:rsidR="00293BBD" w:rsidRDefault="00293BBD">
      <w:pPr>
        <w:pStyle w:val="ConsPlusNormal"/>
        <w:spacing w:before="220"/>
        <w:ind w:firstLine="540"/>
        <w:jc w:val="both"/>
      </w:pPr>
      <w: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w:t>
      </w:r>
      <w:proofErr w:type="gramStart"/>
      <w:r>
        <w:t>дств в ц</w:t>
      </w:r>
      <w:proofErr w:type="gramEnd"/>
      <w:r>
        <w:t>елях осуществления выплат физическим лицам.</w:t>
      </w:r>
    </w:p>
    <w:p w:rsidR="00293BBD" w:rsidRDefault="00293BBD">
      <w:pPr>
        <w:pStyle w:val="ConsPlusNormal"/>
        <w:spacing w:before="220"/>
        <w:ind w:firstLine="540"/>
        <w:jc w:val="both"/>
      </w:pPr>
      <w:r>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w:t>
      </w:r>
    </w:p>
    <w:p w:rsidR="00293BBD" w:rsidRDefault="00293BBD">
      <w:pPr>
        <w:pStyle w:val="ConsPlusNormal"/>
        <w:spacing w:before="220"/>
        <w:ind w:firstLine="540"/>
        <w:jc w:val="both"/>
      </w:pPr>
      <w:proofErr w:type="gramStart"/>
      <w:r>
        <w:t>принятых</w:t>
      </w:r>
      <w:proofErr w:type="gramEnd"/>
      <w:r>
        <w:t xml:space="preserve"> до начала текущего финансового года;</w:t>
      </w:r>
    </w:p>
    <w:p w:rsidR="00293BBD" w:rsidRDefault="00293BBD">
      <w:pPr>
        <w:pStyle w:val="ConsPlusNormal"/>
        <w:spacing w:before="220"/>
        <w:ind w:firstLine="540"/>
        <w:jc w:val="both"/>
      </w:pPr>
      <w:proofErr w:type="gramStart"/>
      <w:r>
        <w:lastRenderedPageBreak/>
        <w:t>подлежащих принятию в текущем финансовом году в соответствии с начатыми до 1 января текущего финансового года конкурсными процедурами и (или) отборами, предусмотренными нормативными правовыми актами, регулирующими порядок предоставления целевых средств, а также в случае размещения до 1 января текущего финансового года извещения об осуществлении закупки товаров, работ, услуг в единой информационной системе в сфере закупок либо направления приглашения принять участие</w:t>
      </w:r>
      <w:proofErr w:type="gramEnd"/>
      <w:r>
        <w:t xml:space="preserve"> в определении поставщика (подрядчика, исполнителя), проектов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93BBD" w:rsidRDefault="00293BBD">
      <w:pPr>
        <w:pStyle w:val="ConsPlusNormal"/>
        <w:spacing w:before="220"/>
        <w:ind w:firstLine="540"/>
        <w:jc w:val="both"/>
      </w:pPr>
      <w:proofErr w:type="gramStart"/>
      <w:r>
        <w:t xml:space="preserve">Требование о наличии неисполненных обязательств не распространяется на не использованные по состоянию на 1 января текущего финансового года остатки бюджетных инвестиций, предусмотренных </w:t>
      </w:r>
      <w:hyperlink r:id="rId142" w:history="1">
        <w:r>
          <w:rPr>
            <w:color w:val="0000FF"/>
          </w:rPr>
          <w:t>статьей 80</w:t>
        </w:r>
      </w:hyperlink>
      <w: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w:t>
      </w:r>
      <w:proofErr w:type="spellStart"/>
      <w:r>
        <w:t>грантовую</w:t>
      </w:r>
      <w:proofErr w:type="spellEnd"/>
      <w:r>
        <w:t xml:space="preserve"> поддержку фундаментальных научных исследований и поисковых научных исследований, и на остатки целевых средств, являющихся источником финансового обеспечения выплат, осуществляемых на</w:t>
      </w:r>
      <w:proofErr w:type="gramEnd"/>
      <w:r>
        <w:t xml:space="preserve"> возвратной основе, </w:t>
      </w:r>
      <w:proofErr w:type="gramStart"/>
      <w:r>
        <w:t>решения</w:t>
      </w:r>
      <w:proofErr w:type="gramEnd"/>
      <w:r>
        <w:t xml:space="preserve"> об использовании которых принимаются в размере, не превышающем размер указанных остатков.</w:t>
      </w:r>
    </w:p>
    <w:p w:rsidR="00293BBD" w:rsidRDefault="00293BBD">
      <w:pPr>
        <w:pStyle w:val="ConsPlusNormal"/>
        <w:jc w:val="both"/>
      </w:pPr>
      <w:r>
        <w:t xml:space="preserve">(в ред. </w:t>
      </w:r>
      <w:hyperlink r:id="rId143" w:history="1">
        <w:r>
          <w:rPr>
            <w:color w:val="0000FF"/>
          </w:rPr>
          <w:t>Постановления</w:t>
        </w:r>
      </w:hyperlink>
      <w:r>
        <w:t xml:space="preserve"> Правительства РФ от 09.11.2019 N 1431)</w:t>
      </w:r>
    </w:p>
    <w:p w:rsidR="00293BBD" w:rsidRDefault="00293BBD">
      <w:pPr>
        <w:pStyle w:val="ConsPlusNormal"/>
        <w:spacing w:before="220"/>
        <w:ind w:firstLine="540"/>
        <w:jc w:val="both"/>
      </w:pPr>
      <w:bookmarkStart w:id="64" w:name="P255"/>
      <w:bookmarkEnd w:id="64"/>
      <w: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144" w:history="1">
        <w:r>
          <w:rPr>
            <w:color w:val="0000FF"/>
          </w:rPr>
          <w:t>порядке</w:t>
        </w:r>
      </w:hyperlink>
      <w:r>
        <w:t xml:space="preserve"> и по </w:t>
      </w:r>
      <w:hyperlink r:id="rId145" w:history="1">
        <w:r>
          <w:rPr>
            <w:color w:val="0000FF"/>
          </w:rPr>
          <w:t>формам</w:t>
        </w:r>
      </w:hyperlink>
      <w:r>
        <w:t>, которые установлены Министерством финансов Российской Федерации.</w:t>
      </w:r>
    </w:p>
    <w:p w:rsidR="00293BBD" w:rsidRDefault="00293BBD">
      <w:pPr>
        <w:pStyle w:val="ConsPlusNormal"/>
        <w:spacing w:before="220"/>
        <w:ind w:firstLine="540"/>
        <w:jc w:val="both"/>
      </w:pPr>
      <w:bookmarkStart w:id="65" w:name="P256"/>
      <w:bookmarkEnd w:id="65"/>
      <w:r>
        <w:t xml:space="preserve">30. Информация о неисполненных обязательствах в целях использования организациями остатков целевых средств подлежит согласованию с Министерством финансов Российской Федерации в порядке, предусмотренном </w:t>
      </w:r>
      <w:hyperlink w:anchor="P257" w:history="1">
        <w:r>
          <w:rPr>
            <w:color w:val="0000FF"/>
          </w:rPr>
          <w:t>абзацами вторым</w:t>
        </w:r>
      </w:hyperlink>
      <w:r>
        <w:t xml:space="preserve"> - </w:t>
      </w:r>
      <w:hyperlink w:anchor="P262" w:history="1">
        <w:r>
          <w:rPr>
            <w:color w:val="0000FF"/>
          </w:rPr>
          <w:t>седьмым</w:t>
        </w:r>
      </w:hyperlink>
      <w:r>
        <w:t xml:space="preserve"> настоящего пункта.</w:t>
      </w:r>
    </w:p>
    <w:p w:rsidR="00293BBD" w:rsidRDefault="00293BBD">
      <w:pPr>
        <w:pStyle w:val="ConsPlusNormal"/>
        <w:spacing w:before="220"/>
        <w:ind w:firstLine="540"/>
        <w:jc w:val="both"/>
      </w:pPr>
      <w:bookmarkStart w:id="66" w:name="P257"/>
      <w:bookmarkEnd w:id="66"/>
      <w: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255" w:history="1">
        <w:r>
          <w:rPr>
            <w:color w:val="0000FF"/>
          </w:rPr>
          <w:t>пунктом 29</w:t>
        </w:r>
      </w:hyperlink>
      <w:r>
        <w:t xml:space="preserve"> настоящего Положения, не позднее 20 апреля текущего финансового года.</w:t>
      </w:r>
    </w:p>
    <w:p w:rsidR="00293BBD" w:rsidRDefault="00293BBD">
      <w:pPr>
        <w:pStyle w:val="ConsPlusNormal"/>
        <w:spacing w:before="220"/>
        <w:ind w:firstLine="540"/>
        <w:jc w:val="both"/>
      </w:pPr>
      <w:proofErr w:type="gramStart"/>
      <w: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255" w:history="1">
        <w:r>
          <w:rPr>
            <w:color w:val="0000FF"/>
          </w:rPr>
          <w:t>пунктом 29</w:t>
        </w:r>
      </w:hyperlink>
      <w:r>
        <w:t xml:space="preserve"> настоящего Положения (с указанием причины, по которой она не может быть согласована).</w:t>
      </w:r>
      <w:proofErr w:type="gramEnd"/>
    </w:p>
    <w:p w:rsidR="00293BBD" w:rsidRDefault="00293BBD">
      <w:pPr>
        <w:pStyle w:val="ConsPlusNormal"/>
        <w:spacing w:before="220"/>
        <w:ind w:firstLine="540"/>
        <w:jc w:val="both"/>
      </w:pPr>
      <w:r>
        <w:t xml:space="preserve">Информация о неисполненных обязательствах в целях использования организациями остатков целевых средств, предоставленных в соответствии с федеральной адресной инвестиционной программой, до направления в Министерство финансов Российской Федерации согласовывается с Министерством экономического развития Российской Федерации в порядке, предусмотренном </w:t>
      </w:r>
      <w:hyperlink w:anchor="P260" w:history="1">
        <w:r>
          <w:rPr>
            <w:color w:val="0000FF"/>
          </w:rPr>
          <w:t>абзацами пятым</w:t>
        </w:r>
      </w:hyperlink>
      <w:r>
        <w:t xml:space="preserve"> - </w:t>
      </w:r>
      <w:hyperlink w:anchor="P262" w:history="1">
        <w:r>
          <w:rPr>
            <w:color w:val="0000FF"/>
          </w:rPr>
          <w:t>седьмым</w:t>
        </w:r>
      </w:hyperlink>
      <w:r>
        <w:t xml:space="preserve"> настоящего пункта.</w:t>
      </w:r>
    </w:p>
    <w:p w:rsidR="00293BBD" w:rsidRDefault="00293BBD">
      <w:pPr>
        <w:pStyle w:val="ConsPlusNormal"/>
        <w:spacing w:before="220"/>
        <w:ind w:firstLine="540"/>
        <w:jc w:val="both"/>
      </w:pPr>
      <w:bookmarkStart w:id="67" w:name="P260"/>
      <w:bookmarkEnd w:id="67"/>
      <w:proofErr w:type="gramStart"/>
      <w:r>
        <w:t>Главные распорядители средств федерального бюджета или органы, осуществляющие функции и полномочия учредителя, направляют в Министерство экономического развития Российской Федерации информацию о неисполненных обязательствах одновременно с письменным подтверждением того, что на дату принятия решения об использовании остатков целевых средств не меняются наименование, мощность, стоимость или сроки ввода в эксплуатацию (приобретения) объекта капитального строительства (объекта недвижимого имущества), утвержденные принятым в установленном порядке</w:t>
      </w:r>
      <w:proofErr w:type="gramEnd"/>
      <w:r>
        <w:t xml:space="preserve"> решением о предоставлении целевых средств, за исключением случая, указанного в </w:t>
      </w:r>
      <w:hyperlink w:anchor="P261" w:history="1">
        <w:r>
          <w:rPr>
            <w:color w:val="0000FF"/>
          </w:rPr>
          <w:t>абзаце шестом</w:t>
        </w:r>
      </w:hyperlink>
      <w:r>
        <w:t xml:space="preserve"> настоящего пункта.</w:t>
      </w:r>
    </w:p>
    <w:p w:rsidR="00293BBD" w:rsidRDefault="00293BBD">
      <w:pPr>
        <w:pStyle w:val="ConsPlusNormal"/>
        <w:spacing w:before="220"/>
        <w:ind w:firstLine="540"/>
        <w:jc w:val="both"/>
      </w:pPr>
      <w:bookmarkStart w:id="68" w:name="P261"/>
      <w:bookmarkEnd w:id="68"/>
      <w:r>
        <w:lastRenderedPageBreak/>
        <w:t>В случае</w:t>
      </w:r>
      <w:proofErr w:type="gramStart"/>
      <w:r>
        <w:t>,</w:t>
      </w:r>
      <w:proofErr w:type="gramEnd"/>
      <w:r>
        <w:t xml:space="preserve"> если на дату принятия решения об использовании остатков целевых средств изменяются данные об объекте капитального строительства (объекте недвижимого имущества), указанные в </w:t>
      </w:r>
      <w:hyperlink w:anchor="P260" w:history="1">
        <w:r>
          <w:rPr>
            <w:color w:val="0000FF"/>
          </w:rPr>
          <w:t>абзаце пятом</w:t>
        </w:r>
      </w:hyperlink>
      <w:r>
        <w:t xml:space="preserve"> настоящего пункта, одновременно с направлением в Министерство экономического развития Российской Федерации информации о неисполненных обязательствах представляются сведения о согласовании в установленном порядке проекта решения о внесении соответствующих изменений в решение о предоставлении целевых средств со всеми заинтересованными федеральными органами исполнительной власти и организациями, а также письменное подтверждение того, что эти данные об объекте капитального строительства (объекте недвижимого имущества) соответствуют информации об объекте капитального строительства (объекте недвижимого имущества), содержащейся в проекте решения о внесении соответствующих изменений в решение о предоставлении целевых средств.</w:t>
      </w:r>
    </w:p>
    <w:p w:rsidR="00293BBD" w:rsidRDefault="00293BBD">
      <w:pPr>
        <w:pStyle w:val="ConsPlusNormal"/>
        <w:spacing w:before="220"/>
        <w:ind w:firstLine="540"/>
        <w:jc w:val="both"/>
      </w:pPr>
      <w:bookmarkStart w:id="69" w:name="P262"/>
      <w:bookmarkEnd w:id="69"/>
      <w:proofErr w:type="gramStart"/>
      <w:r>
        <w:t xml:space="preserve">Министерство экономического развития Российской Федерации согласовывает информацию о неисполненных обязательствах не позднее 5-го рабочего дня (10-го рабочего дня в отношении остатков целевых средств, предоставленных в рамках реализации государственного оборонного заказа) со дня ее получения или возвращают указанную информацию без согласования в случае непредставления документов, предусмотренных </w:t>
      </w:r>
      <w:hyperlink w:anchor="P260" w:history="1">
        <w:r>
          <w:rPr>
            <w:color w:val="0000FF"/>
          </w:rPr>
          <w:t>абзацами пятым</w:t>
        </w:r>
      </w:hyperlink>
      <w:r>
        <w:t xml:space="preserve"> или </w:t>
      </w:r>
      <w:hyperlink w:anchor="P261" w:history="1">
        <w:r>
          <w:rPr>
            <w:color w:val="0000FF"/>
          </w:rPr>
          <w:t>шестым</w:t>
        </w:r>
      </w:hyperlink>
      <w:r>
        <w:t xml:space="preserve"> настоящего пункта (с указанием причины, по которой она не может быть</w:t>
      </w:r>
      <w:proofErr w:type="gramEnd"/>
      <w:r>
        <w:t xml:space="preserve"> согласована).</w:t>
      </w:r>
    </w:p>
    <w:p w:rsidR="00293BBD" w:rsidRDefault="00293BBD">
      <w:pPr>
        <w:pStyle w:val="ConsPlusNormal"/>
        <w:jc w:val="both"/>
      </w:pPr>
      <w:r>
        <w:t xml:space="preserve">(п. 30 в ред. </w:t>
      </w:r>
      <w:hyperlink r:id="rId146" w:history="1">
        <w:r>
          <w:rPr>
            <w:color w:val="0000FF"/>
          </w:rPr>
          <w:t>Постановления</w:t>
        </w:r>
      </w:hyperlink>
      <w:r>
        <w:t xml:space="preserve"> Правительства РФ от 28.11.2018 N 1430)</w:t>
      </w:r>
    </w:p>
    <w:p w:rsidR="00293BBD" w:rsidRDefault="00293BBD">
      <w:pPr>
        <w:pStyle w:val="ConsPlusNormal"/>
        <w:spacing w:before="220"/>
        <w:ind w:firstLine="540"/>
        <w:jc w:val="both"/>
      </w:pPr>
      <w:bookmarkStart w:id="70" w:name="P264"/>
      <w:bookmarkEnd w:id="70"/>
      <w:r>
        <w:t xml:space="preserve">31. </w:t>
      </w:r>
      <w:proofErr w:type="gramStart"/>
      <w:r>
        <w:t xml:space="preserve">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60" w:history="1">
        <w:r>
          <w:rPr>
            <w:color w:val="0000FF"/>
          </w:rPr>
          <w:t>абзацем четвертым пункта 4</w:t>
        </w:r>
      </w:hyperlink>
      <w:r>
        <w:t xml:space="preserve"> настоящего Положения осуществляется не позднее 1 марта текущего финансового года или последнего рабочего дня до указанной даты в соответствии</w:t>
      </w:r>
      <w:proofErr w:type="gramEnd"/>
      <w:r>
        <w:t xml:space="preserve"> с положениями, установленными </w:t>
      </w:r>
      <w:hyperlink w:anchor="P248" w:history="1">
        <w:r>
          <w:rPr>
            <w:color w:val="0000FF"/>
          </w:rPr>
          <w:t>пунктами 27</w:t>
        </w:r>
      </w:hyperlink>
      <w:r>
        <w:t xml:space="preserve"> - </w:t>
      </w:r>
      <w:hyperlink w:anchor="P256" w:history="1">
        <w:r>
          <w:rPr>
            <w:color w:val="0000FF"/>
          </w:rPr>
          <w:t>30</w:t>
        </w:r>
      </w:hyperlink>
      <w:r>
        <w:t xml:space="preserve"> настоящего Положения.</w:t>
      </w:r>
    </w:p>
    <w:p w:rsidR="00293BBD" w:rsidRDefault="00293BBD">
      <w:pPr>
        <w:pStyle w:val="ConsPlusNormal"/>
        <w:spacing w:before="220"/>
        <w:ind w:firstLine="540"/>
        <w:jc w:val="both"/>
      </w:pPr>
      <w:bookmarkStart w:id="71" w:name="P265"/>
      <w:bookmarkEnd w:id="71"/>
      <w:r>
        <w:t xml:space="preserve">32. </w:t>
      </w:r>
      <w:proofErr w:type="gramStart"/>
      <w:r>
        <w:t>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w:t>
      </w:r>
      <w:proofErr w:type="gramEnd"/>
      <w:r>
        <w:t xml:space="preserve">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293BBD" w:rsidRDefault="00293BBD">
      <w:pPr>
        <w:pStyle w:val="ConsPlusNormal"/>
        <w:spacing w:before="220"/>
        <w:ind w:firstLine="540"/>
        <w:jc w:val="both"/>
      </w:pPr>
      <w:r>
        <w:t>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293BBD" w:rsidRDefault="00293BBD">
      <w:pPr>
        <w:pStyle w:val="ConsPlusNormal"/>
        <w:spacing w:before="220"/>
        <w:ind w:firstLine="540"/>
        <w:jc w:val="both"/>
      </w:pPr>
      <w:r>
        <w:t>в связи с реализацией требований обеспечения исполнения заключенных организациями контрактов (договоров);</w:t>
      </w:r>
    </w:p>
    <w:p w:rsidR="00293BBD" w:rsidRDefault="00293BBD">
      <w:pPr>
        <w:pStyle w:val="ConsPlusNormal"/>
        <w:spacing w:before="220"/>
        <w:ind w:firstLine="540"/>
        <w:jc w:val="both"/>
      </w:pPr>
      <w:proofErr w:type="gramStart"/>
      <w:r>
        <w:t>в связи с возвратом в соответствии с законодательством Российской Федерации о налогах</w:t>
      </w:r>
      <w:proofErr w:type="gramEnd"/>
      <w:r>
        <w:t xml:space="preserve"> и сборах излишне уплаченных сумм налогов, сборов, страховых взносов, пеней, штрафов и процентов;</w:t>
      </w:r>
    </w:p>
    <w:p w:rsidR="00293BBD" w:rsidRDefault="00293BBD">
      <w:pPr>
        <w:pStyle w:val="ConsPlusNormal"/>
        <w:spacing w:before="220"/>
        <w:ind w:firstLine="540"/>
        <w:jc w:val="both"/>
      </w:pPr>
      <w: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293BBD" w:rsidRDefault="00293BBD">
      <w:pPr>
        <w:pStyle w:val="ConsPlusNormal"/>
        <w:spacing w:before="220"/>
        <w:ind w:firstLine="540"/>
        <w:jc w:val="both"/>
      </w:pPr>
      <w:r>
        <w:t xml:space="preserve">33. Средства от возврата дебиторской задолженности, образовавшиеся в связи с причинами, </w:t>
      </w:r>
      <w:r>
        <w:lastRenderedPageBreak/>
        <w:t xml:space="preserve">указанными в </w:t>
      </w:r>
      <w:hyperlink w:anchor="P265" w:history="1">
        <w:r>
          <w:rPr>
            <w:color w:val="0000FF"/>
          </w:rPr>
          <w:t>пункте 32</w:t>
        </w:r>
      </w:hyperlink>
      <w: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устанавливающими возможность, направления и (или) порядок их использования.</w:t>
      </w:r>
    </w:p>
    <w:p w:rsidR="00293BBD" w:rsidRDefault="00293BBD">
      <w:pPr>
        <w:pStyle w:val="ConsPlusNormal"/>
        <w:spacing w:before="220"/>
        <w:ind w:firstLine="540"/>
        <w:jc w:val="both"/>
      </w:pPr>
      <w:proofErr w:type="gramStart"/>
      <w:r>
        <w:t xml:space="preserve">Принятие решений, предусмотренных </w:t>
      </w:r>
      <w:hyperlink w:anchor="P265" w:history="1">
        <w:r>
          <w:rPr>
            <w:color w:val="0000FF"/>
          </w:rPr>
          <w:t>пунктом 32</w:t>
        </w:r>
      </w:hyperlink>
      <w: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265" w:history="1">
        <w:r>
          <w:rPr>
            <w:color w:val="0000FF"/>
          </w:rPr>
          <w:t>пункте 32</w:t>
        </w:r>
      </w:hyperlink>
      <w: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147" w:history="1">
        <w:r>
          <w:rPr>
            <w:color w:val="0000FF"/>
          </w:rPr>
          <w:t>порядке</w:t>
        </w:r>
      </w:hyperlink>
      <w:r>
        <w:t xml:space="preserve"> и по </w:t>
      </w:r>
      <w:hyperlink r:id="rId148" w:history="1">
        <w:r>
          <w:rPr>
            <w:color w:val="0000FF"/>
          </w:rPr>
          <w:t>формам</w:t>
        </w:r>
      </w:hyperlink>
      <w:r>
        <w:t>, которые установлены Министерством финансов Российской Федерации.</w:t>
      </w:r>
      <w:proofErr w:type="gramEnd"/>
    </w:p>
    <w:p w:rsidR="00293BBD" w:rsidRDefault="00293BBD">
      <w:pPr>
        <w:pStyle w:val="ConsPlusNormal"/>
        <w:spacing w:before="220"/>
        <w:ind w:firstLine="540"/>
        <w:jc w:val="both"/>
      </w:pPr>
      <w:bookmarkStart w:id="72" w:name="P272"/>
      <w:bookmarkEnd w:id="72"/>
      <w:r>
        <w:t xml:space="preserve">34. </w:t>
      </w:r>
      <w:proofErr w:type="gramStart"/>
      <w:r>
        <w:t xml:space="preserve">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256" w:history="1">
        <w:r>
          <w:rPr>
            <w:color w:val="0000FF"/>
          </w:rPr>
          <w:t>пунктом 30</w:t>
        </w:r>
      </w:hyperlink>
      <w: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w:t>
      </w:r>
      <w:proofErr w:type="gramEnd"/>
      <w:r>
        <w:t xml:space="preserve">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293BBD" w:rsidRDefault="00293BBD">
      <w:pPr>
        <w:pStyle w:val="ConsPlusNormal"/>
        <w:spacing w:before="220"/>
        <w:ind w:firstLine="540"/>
        <w:jc w:val="both"/>
      </w:pPr>
      <w:proofErr w:type="gramStart"/>
      <w:r>
        <w:t>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утвержденных сведений об операциях с целевыми средствами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соответствующие</w:t>
      </w:r>
      <w:proofErr w:type="gramEnd"/>
      <w:r>
        <w:t xml:space="preserve"> неподтвержденные остатки целевых средств (соответствующие средства от возврата дебиторской задолженности).</w:t>
      </w:r>
    </w:p>
    <w:p w:rsidR="00293BBD" w:rsidRDefault="00293BBD">
      <w:pPr>
        <w:pStyle w:val="ConsPlusNormal"/>
        <w:spacing w:before="220"/>
        <w:ind w:firstLine="540"/>
        <w:jc w:val="both"/>
      </w:pPr>
      <w:bookmarkStart w:id="73" w:name="P274"/>
      <w:bookmarkEnd w:id="73"/>
      <w:r>
        <w:t xml:space="preserve">35. </w:t>
      </w:r>
      <w:proofErr w:type="gramStart"/>
      <w:r>
        <w:t xml:space="preserve">Территориальные органы Федерального казначейства в случае неисполнения организациями положений, предусмотренных </w:t>
      </w:r>
      <w:hyperlink w:anchor="P272" w:history="1">
        <w:r>
          <w:rPr>
            <w:color w:val="0000FF"/>
          </w:rPr>
          <w:t>пунктом 34</w:t>
        </w:r>
      </w:hyperlink>
      <w:r>
        <w:t xml:space="preserve"> настоящего Положения, не позднее 10-го рабочего дня после наступления сроков, предусмотренных </w:t>
      </w:r>
      <w:hyperlink w:anchor="P272" w:history="1">
        <w:r>
          <w:rPr>
            <w:color w:val="0000FF"/>
          </w:rPr>
          <w:t>пунктом 34</w:t>
        </w:r>
      </w:hyperlink>
      <w: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w:t>
      </w:r>
      <w:proofErr w:type="gramEnd"/>
      <w:r>
        <w:t xml:space="preserve"> </w:t>
      </w:r>
      <w:proofErr w:type="gramStart"/>
      <w:r>
        <w:t>основании</w:t>
      </w:r>
      <w:proofErr w:type="gramEnd"/>
      <w:r>
        <w:t xml:space="preserve"> платежных документов, оформленных территориальными органами Федерального казначейства.</w:t>
      </w:r>
    </w:p>
    <w:p w:rsidR="00293BBD" w:rsidRDefault="00293BBD">
      <w:pPr>
        <w:pStyle w:val="ConsPlusNormal"/>
        <w:spacing w:before="220"/>
        <w:ind w:firstLine="540"/>
        <w:jc w:val="both"/>
      </w:pPr>
      <w:r>
        <w:t xml:space="preserve">Положения, предусмотренные </w:t>
      </w:r>
      <w:hyperlink w:anchor="P272" w:history="1">
        <w:r>
          <w:rPr>
            <w:color w:val="0000FF"/>
          </w:rPr>
          <w:t>пунктом 34</w:t>
        </w:r>
      </w:hyperlink>
      <w:r>
        <w:t xml:space="preserve"> настоящего Положения и </w:t>
      </w:r>
      <w:hyperlink w:anchor="P274" w:history="1">
        <w:r>
          <w:rPr>
            <w:color w:val="0000FF"/>
          </w:rPr>
          <w:t>абзацем первым</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149" w:history="1">
        <w:r>
          <w:rPr>
            <w:color w:val="0000FF"/>
          </w:rPr>
          <w:t>статьей 80</w:t>
        </w:r>
      </w:hyperlink>
      <w:r>
        <w:t xml:space="preserve"> Бюджетного кодекса Российской Федерации.</w:t>
      </w:r>
    </w:p>
    <w:p w:rsidR="00293BBD" w:rsidRDefault="00293BBD">
      <w:pPr>
        <w:pStyle w:val="ConsPlusNormal"/>
        <w:jc w:val="both"/>
      </w:pPr>
    </w:p>
    <w:p w:rsidR="00293BBD" w:rsidRDefault="00293BBD">
      <w:pPr>
        <w:pStyle w:val="ConsPlusTitle"/>
        <w:jc w:val="center"/>
        <w:outlineLvl w:val="1"/>
      </w:pPr>
      <w:r>
        <w:t>V. Нормативные правовые акты, необходимые для обеспечения</w:t>
      </w:r>
    </w:p>
    <w:p w:rsidR="00293BBD" w:rsidRDefault="00293BBD">
      <w:pPr>
        <w:pStyle w:val="ConsPlusTitle"/>
        <w:jc w:val="center"/>
      </w:pPr>
      <w:r>
        <w:t>исполнения федерального закона о федеральном бюджете</w:t>
      </w:r>
    </w:p>
    <w:p w:rsidR="00293BBD" w:rsidRDefault="00293BBD">
      <w:pPr>
        <w:pStyle w:val="ConsPlusNormal"/>
        <w:jc w:val="both"/>
      </w:pPr>
    </w:p>
    <w:p w:rsidR="00293BBD" w:rsidRDefault="00293BBD">
      <w:pPr>
        <w:pStyle w:val="ConsPlusNormal"/>
        <w:ind w:firstLine="540"/>
        <w:jc w:val="both"/>
      </w:pPr>
      <w:r>
        <w:t xml:space="preserve">36. Нормативные правовые акты Правительства Российской Федерации, устанавливающие правила (порядки) предоставления иных межбюджетных трансфертов, </w:t>
      </w:r>
      <w:proofErr w:type="gramStart"/>
      <w:r>
        <w:t>предусматривают</w:t>
      </w:r>
      <w:proofErr w:type="gramEnd"/>
      <w:r>
        <w:t xml:space="preserve"> в том числе следующие положения:</w:t>
      </w:r>
    </w:p>
    <w:p w:rsidR="00293BBD" w:rsidRDefault="00293BBD">
      <w:pPr>
        <w:pStyle w:val="ConsPlusNormal"/>
        <w:spacing w:before="220"/>
        <w:ind w:firstLine="540"/>
        <w:jc w:val="both"/>
      </w:pPr>
      <w:r>
        <w:t>целевое назначение предоставления иного межбюджетного трансферта;</w:t>
      </w:r>
    </w:p>
    <w:p w:rsidR="00293BBD" w:rsidRDefault="00293BBD">
      <w:pPr>
        <w:pStyle w:val="ConsPlusNormal"/>
        <w:spacing w:before="220"/>
        <w:ind w:firstLine="540"/>
        <w:jc w:val="both"/>
      </w:pPr>
      <w:r>
        <w:t>условия предоставления иного межбюджетного трансферта;</w:t>
      </w:r>
    </w:p>
    <w:p w:rsidR="00293BBD" w:rsidRDefault="00293BBD">
      <w:pPr>
        <w:pStyle w:val="ConsPlusNormal"/>
        <w:spacing w:before="220"/>
        <w:ind w:firstLine="540"/>
        <w:jc w:val="both"/>
      </w:pPr>
      <w:r>
        <w:t xml:space="preserve">порядок </w:t>
      </w:r>
      <w:proofErr w:type="gramStart"/>
      <w:r>
        <w:t>оценки эффективности расходов бюджета субъекта Российской</w:t>
      </w:r>
      <w:proofErr w:type="gramEnd"/>
      <w:r>
        <w:t xml:space="preserve"> Федерации, в целях </w:t>
      </w:r>
      <w:r>
        <w:lastRenderedPageBreak/>
        <w:t>финансового обеспечения которых предоставляется иной межбюджетный трансферт, и перечень результатов предоставления иного межбюджетного трансферта (при необходимости);</w:t>
      </w:r>
    </w:p>
    <w:p w:rsidR="00293BBD" w:rsidRDefault="00293BBD">
      <w:pPr>
        <w:pStyle w:val="ConsPlusNormal"/>
        <w:jc w:val="both"/>
      </w:pPr>
      <w:r>
        <w:t xml:space="preserve">(в ред. </w:t>
      </w:r>
      <w:hyperlink r:id="rId150" w:history="1">
        <w:r>
          <w:rPr>
            <w:color w:val="0000FF"/>
          </w:rPr>
          <w:t>Постановления</w:t>
        </w:r>
      </w:hyperlink>
      <w:r>
        <w:t xml:space="preserve"> Правительства РФ от 07.08.2019 N 1029)</w:t>
      </w:r>
    </w:p>
    <w:p w:rsidR="00293BBD" w:rsidRDefault="00293BBD">
      <w:pPr>
        <w:pStyle w:val="ConsPlusNormal"/>
        <w:spacing w:before="220"/>
        <w:ind w:firstLine="540"/>
        <w:jc w:val="both"/>
      </w:pPr>
      <w:r>
        <w:t>порядок формирования отчетности об исполнении условий предоставления иного межбюджетного трансферта;</w:t>
      </w:r>
    </w:p>
    <w:p w:rsidR="00293BBD" w:rsidRDefault="00293BBD">
      <w:pPr>
        <w:pStyle w:val="ConsPlusNormal"/>
        <w:spacing w:before="220"/>
        <w:ind w:firstLine="540"/>
        <w:jc w:val="both"/>
      </w:pPr>
      <w:r>
        <w:t xml:space="preserve">порядок осуществления </w:t>
      </w:r>
      <w:proofErr w:type="gramStart"/>
      <w:r>
        <w:t>контроля за</w:t>
      </w:r>
      <w:proofErr w:type="gramEnd"/>
      <w:r>
        <w:t xml:space="preserve"> соблюдением условий, предусмотренных при предоставлении иного межбюджетного трансферта.</w:t>
      </w:r>
    </w:p>
    <w:p w:rsidR="00293BBD" w:rsidRDefault="00293BBD">
      <w:pPr>
        <w:pStyle w:val="ConsPlusNormal"/>
        <w:spacing w:before="220"/>
        <w:ind w:firstLine="540"/>
        <w:jc w:val="both"/>
      </w:pPr>
      <w:bookmarkStart w:id="74" w:name="P287"/>
      <w:bookmarkEnd w:id="74"/>
      <w:r>
        <w:t>37.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293BBD" w:rsidRDefault="00293BBD">
      <w:pPr>
        <w:pStyle w:val="ConsPlusNormal"/>
        <w:spacing w:before="220"/>
        <w:ind w:firstLine="540"/>
        <w:jc w:val="both"/>
      </w:pPr>
      <w:bookmarkStart w:id="75" w:name="P288"/>
      <w:bookmarkEnd w:id="75"/>
      <w:r>
        <w:t xml:space="preserve">Положения, указанные в </w:t>
      </w:r>
      <w:hyperlink w:anchor="P287" w:history="1">
        <w:r>
          <w:rPr>
            <w:color w:val="0000FF"/>
          </w:rPr>
          <w:t>абзаце первом</w:t>
        </w:r>
      </w:hyperlink>
      <w:r>
        <w:t xml:space="preserve"> настоящего пункта, не применяются при предоставлении государственным учреждениям субсидий на иные цели, порядок предоставления которых в случаях, предусмотренных законодательством Российской Федерации, устанавливается нормативным правовым актом Правительства Российской Федерации.</w:t>
      </w:r>
    </w:p>
    <w:p w:rsidR="00293BBD" w:rsidRDefault="00293BBD">
      <w:pPr>
        <w:pStyle w:val="ConsPlusNormal"/>
        <w:jc w:val="both"/>
      </w:pPr>
      <w:r>
        <w:t>(</w:t>
      </w:r>
      <w:proofErr w:type="gramStart"/>
      <w:r>
        <w:t>а</w:t>
      </w:r>
      <w:proofErr w:type="gramEnd"/>
      <w:r>
        <w:t xml:space="preserve">бзац введен </w:t>
      </w:r>
      <w:hyperlink r:id="rId151" w:history="1">
        <w:r>
          <w:rPr>
            <w:color w:val="0000FF"/>
          </w:rPr>
          <w:t>Постановлением</w:t>
        </w:r>
      </w:hyperlink>
      <w:r>
        <w:t xml:space="preserve"> Правительства РФ от 10.07.2018 N 805)</w:t>
      </w:r>
    </w:p>
    <w:p w:rsidR="00293BBD" w:rsidRDefault="00293BBD">
      <w:pPr>
        <w:pStyle w:val="ConsPlusNormal"/>
        <w:spacing w:before="220"/>
        <w:ind w:firstLine="540"/>
        <w:jc w:val="both"/>
      </w:pPr>
      <w:bookmarkStart w:id="76" w:name="P290"/>
      <w:bookmarkEnd w:id="76"/>
      <w:r>
        <w:t xml:space="preserve">38. </w:t>
      </w:r>
      <w:proofErr w:type="gramStart"/>
      <w:r>
        <w:t xml:space="preserve">Предоставление субсидий, предусмотренных </w:t>
      </w:r>
      <w:hyperlink r:id="rId152" w:history="1">
        <w:r>
          <w:rPr>
            <w:color w:val="0000FF"/>
          </w:rPr>
          <w:t>пунктом 1 статьи 78</w:t>
        </w:r>
      </w:hyperlink>
      <w:r>
        <w:t xml:space="preserve">, </w:t>
      </w:r>
      <w:hyperlink r:id="rId153" w:history="1">
        <w:r>
          <w:rPr>
            <w:color w:val="0000FF"/>
          </w:rPr>
          <w:t>пунктом 2 статьи 78.1</w:t>
        </w:r>
      </w:hyperlink>
      <w:r>
        <w:t xml:space="preserve"> и </w:t>
      </w:r>
      <w:hyperlink r:id="rId154" w:history="1">
        <w:r>
          <w:rPr>
            <w:color w:val="0000FF"/>
          </w:rPr>
          <w:t>пунктом 1 статьи 78.3</w:t>
        </w:r>
      </w:hyperlink>
      <w:r>
        <w:t xml:space="preserve"> Бюджетного кодекса Российской Федерации, а также грантов в форме субсидий, предусмотренных </w:t>
      </w:r>
      <w:hyperlink r:id="rId155" w:history="1">
        <w:r>
          <w:rPr>
            <w:color w:val="0000FF"/>
          </w:rPr>
          <w:t>пунктом 7 статьи 78</w:t>
        </w:r>
      </w:hyperlink>
      <w:r>
        <w:t xml:space="preserve"> и </w:t>
      </w:r>
      <w:hyperlink r:id="rId156" w:history="1">
        <w:r>
          <w:rPr>
            <w:color w:val="0000FF"/>
          </w:rPr>
          <w:t>пунктом 4 статьи 78.1</w:t>
        </w:r>
      </w:hyperlink>
      <w: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157" w:history="1">
        <w:r>
          <w:rPr>
            <w:color w:val="0000FF"/>
          </w:rPr>
          <w:t>пункте 7 статьи 78</w:t>
        </w:r>
      </w:hyperlink>
      <w:r>
        <w:t xml:space="preserve"> и </w:t>
      </w:r>
      <w:hyperlink r:id="rId158" w:history="1">
        <w:r>
          <w:rPr>
            <w:color w:val="0000FF"/>
          </w:rPr>
          <w:t>пункте 4</w:t>
        </w:r>
        <w:proofErr w:type="gramEnd"/>
        <w:r>
          <w:rPr>
            <w:color w:val="0000FF"/>
          </w:rPr>
          <w:t xml:space="preserve"> статьи 78.1</w:t>
        </w:r>
      </w:hyperlink>
      <w: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на основании договоров (соглашений), заключенных в соответствии с типовыми формами, установленными Министерством финансов Российской Федерации.</w:t>
      </w:r>
    </w:p>
    <w:p w:rsidR="00293BBD" w:rsidRDefault="00293BBD">
      <w:pPr>
        <w:pStyle w:val="ConsPlusNormal"/>
        <w:jc w:val="both"/>
      </w:pPr>
      <w:r>
        <w:t xml:space="preserve">(в ред. </w:t>
      </w:r>
      <w:hyperlink r:id="rId159" w:history="1">
        <w:r>
          <w:rPr>
            <w:color w:val="0000FF"/>
          </w:rPr>
          <w:t>Постановления</w:t>
        </w:r>
      </w:hyperlink>
      <w:r>
        <w:t xml:space="preserve"> Правительства РФ от 28.11.2018 N 1430)</w:t>
      </w:r>
    </w:p>
    <w:p w:rsidR="00293BBD" w:rsidRDefault="00293BBD">
      <w:pPr>
        <w:pStyle w:val="ConsPlusNormal"/>
        <w:spacing w:before="220"/>
        <w:ind w:firstLine="540"/>
        <w:jc w:val="both"/>
      </w:pPr>
      <w:bookmarkStart w:id="77" w:name="P292"/>
      <w:bookmarkEnd w:id="77"/>
      <w:r>
        <w:t xml:space="preserve">Предоставление субсидий, предусмотренных </w:t>
      </w:r>
      <w:hyperlink r:id="rId160" w:history="1">
        <w:r>
          <w:rPr>
            <w:color w:val="0000FF"/>
          </w:rPr>
          <w:t>пунктом 2 статьи 78.1</w:t>
        </w:r>
      </w:hyperlink>
      <w: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293BBD" w:rsidRDefault="00293BBD">
      <w:pPr>
        <w:pStyle w:val="ConsPlusNormal"/>
        <w:jc w:val="both"/>
      </w:pPr>
      <w:r>
        <w:t xml:space="preserve">(абзац введен </w:t>
      </w:r>
      <w:hyperlink r:id="rId161" w:history="1">
        <w:r>
          <w:rPr>
            <w:color w:val="0000FF"/>
          </w:rPr>
          <w:t>Постановлением</w:t>
        </w:r>
      </w:hyperlink>
      <w:r>
        <w:t xml:space="preserve"> Правительства РФ от 10.07.2018 N 805)</w:t>
      </w:r>
    </w:p>
    <w:p w:rsidR="00293BBD" w:rsidRDefault="00293BBD">
      <w:pPr>
        <w:pStyle w:val="ConsPlusNormal"/>
        <w:spacing w:before="220"/>
        <w:ind w:firstLine="540"/>
        <w:jc w:val="both"/>
      </w:pPr>
      <w:bookmarkStart w:id="78" w:name="P294"/>
      <w:bookmarkEnd w:id="78"/>
      <w:r>
        <w:t xml:space="preserve">39. </w:t>
      </w:r>
      <w:proofErr w:type="gramStart"/>
      <w:r>
        <w:t xml:space="preserve">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162" w:history="1">
        <w:r>
          <w:rPr>
            <w:color w:val="0000FF"/>
          </w:rPr>
          <w:t>кодексом</w:t>
        </w:r>
      </w:hyperlink>
      <w:r>
        <w:t xml:space="preserve"> Российской Федерации, до начала очередного финансового года (не позднее 25-го рабочего дня после принятия Государственной Думой Федерального Собрания Российской Федерации федерального закона о внесении изменений в федеральный закон о федеральном бюджете, предусматривающего изменение в текущем финансовом году объемов соответствующих бюджетных ассигнований</w:t>
      </w:r>
      <w:proofErr w:type="gramEnd"/>
      <w:r>
        <w:t>), если иной срок не установлен федеральными законами или нормативными правовыми актами Правительства Российской Федерации:</w:t>
      </w:r>
    </w:p>
    <w:p w:rsidR="00293BBD" w:rsidRDefault="00293BBD">
      <w:pPr>
        <w:pStyle w:val="ConsPlusNormal"/>
        <w:spacing w:before="220"/>
        <w:ind w:firstLine="540"/>
        <w:jc w:val="both"/>
      </w:pPr>
      <w:bookmarkStart w:id="79" w:name="P295"/>
      <w:bookmarkEnd w:id="79"/>
      <w: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межбюджетных трансфертов и правила предоставления субсидий, указанных в </w:t>
      </w:r>
      <w:hyperlink w:anchor="P290" w:history="1">
        <w:r>
          <w:rPr>
            <w:color w:val="0000FF"/>
          </w:rPr>
          <w:t>абзаце первом пункта 38</w:t>
        </w:r>
      </w:hyperlink>
      <w:r>
        <w:t xml:space="preserve"> настоящего Положения;</w:t>
      </w:r>
    </w:p>
    <w:p w:rsidR="00293BBD" w:rsidRDefault="00293BBD">
      <w:pPr>
        <w:pStyle w:val="ConsPlusNormal"/>
        <w:jc w:val="both"/>
      </w:pPr>
      <w:r>
        <w:t xml:space="preserve">(в ред. </w:t>
      </w:r>
      <w:hyperlink r:id="rId163" w:history="1">
        <w:r>
          <w:rPr>
            <w:color w:val="0000FF"/>
          </w:rPr>
          <w:t>Постановления</w:t>
        </w:r>
      </w:hyperlink>
      <w:r>
        <w:t xml:space="preserve"> Правительства РФ от 10.07.2018 N 805)</w:t>
      </w:r>
    </w:p>
    <w:p w:rsidR="00293BBD" w:rsidRDefault="00293BBD">
      <w:pPr>
        <w:pStyle w:val="ConsPlusNormal"/>
        <w:spacing w:before="220"/>
        <w:ind w:firstLine="540"/>
        <w:jc w:val="both"/>
      </w:pPr>
      <w:bookmarkStart w:id="80" w:name="P297"/>
      <w:bookmarkEnd w:id="80"/>
      <w:r>
        <w:t xml:space="preserve">утверждают нормативные правовые акты, устанавливающие правила предоставления </w:t>
      </w:r>
      <w:r>
        <w:lastRenderedPageBreak/>
        <w:t>субсидий на иные цели;</w:t>
      </w:r>
    </w:p>
    <w:p w:rsidR="00293BBD" w:rsidRDefault="00293BBD">
      <w:pPr>
        <w:pStyle w:val="ConsPlusNormal"/>
        <w:spacing w:before="220"/>
        <w:ind w:firstLine="540"/>
        <w:jc w:val="both"/>
      </w:pPr>
      <w:r>
        <w:t xml:space="preserve">утверждают правила предоставления субсидий, указанных в </w:t>
      </w:r>
      <w:hyperlink w:anchor="P292" w:history="1">
        <w:r>
          <w:rPr>
            <w:color w:val="0000FF"/>
          </w:rPr>
          <w:t>абзаце втором пункта 38</w:t>
        </w:r>
      </w:hyperlink>
      <w:r>
        <w:t xml:space="preserve"> настоящего Положения.</w:t>
      </w:r>
    </w:p>
    <w:p w:rsidR="00293BBD" w:rsidRDefault="00293BBD">
      <w:pPr>
        <w:pStyle w:val="ConsPlusNormal"/>
        <w:jc w:val="both"/>
      </w:pPr>
      <w:r>
        <w:t xml:space="preserve">(абзац введен </w:t>
      </w:r>
      <w:hyperlink r:id="rId164" w:history="1">
        <w:r>
          <w:rPr>
            <w:color w:val="0000FF"/>
          </w:rPr>
          <w:t>Постановлением</w:t>
        </w:r>
      </w:hyperlink>
      <w:r>
        <w:t xml:space="preserve"> Правительства РФ от 10.07.2018 N 805)</w:t>
      </w:r>
    </w:p>
    <w:p w:rsidR="00293BBD" w:rsidRDefault="00293BBD">
      <w:pPr>
        <w:pStyle w:val="ConsPlusNormal"/>
        <w:spacing w:before="220"/>
        <w:ind w:firstLine="540"/>
        <w:jc w:val="both"/>
      </w:pPr>
      <w:bookmarkStart w:id="81" w:name="P300"/>
      <w:bookmarkEnd w:id="81"/>
      <w:proofErr w:type="gramStart"/>
      <w:r>
        <w:t xml:space="preserve">Управление делами Президента Российской Федерации в соответствии с требованиями, установленными Бюджетным </w:t>
      </w:r>
      <w:hyperlink r:id="rId165" w:history="1">
        <w:r>
          <w:rPr>
            <w:color w:val="0000FF"/>
          </w:rPr>
          <w:t>кодексом</w:t>
        </w:r>
      </w:hyperlink>
      <w:r>
        <w:t xml:space="preserve"> Российской Федерации, утверждает нормативные правовые акты, устанавливающие порядок </w:t>
      </w:r>
      <w:hyperlink r:id="rId166" w:history="1">
        <w:r>
          <w:rPr>
            <w:color w:val="0000FF"/>
          </w:rPr>
          <w:t>(правила)</w:t>
        </w:r>
      </w:hyperlink>
      <w:r>
        <w:t xml:space="preserve"> предоставления субсидий некоммерческим неправительственным организациям, участвующим в развитии институтов гражданского общества, не позднее 20-го рабочего дня после принятия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w:t>
      </w:r>
      <w:proofErr w:type="gramEnd"/>
    </w:p>
    <w:p w:rsidR="00293BBD" w:rsidRDefault="00293BBD">
      <w:pPr>
        <w:pStyle w:val="ConsPlusNormal"/>
        <w:spacing w:before="220"/>
        <w:ind w:firstLine="540"/>
        <w:jc w:val="both"/>
      </w:pPr>
      <w:proofErr w:type="gramStart"/>
      <w:r>
        <w:t xml:space="preserve">Положения </w:t>
      </w:r>
      <w:hyperlink w:anchor="P294" w:history="1">
        <w:r>
          <w:rPr>
            <w:color w:val="0000FF"/>
          </w:rPr>
          <w:t>абзацев первого</w:t>
        </w:r>
      </w:hyperlink>
      <w:r>
        <w:t xml:space="preserve"> - </w:t>
      </w:r>
      <w:hyperlink w:anchor="P297" w:history="1">
        <w:r>
          <w:rPr>
            <w:color w:val="0000FF"/>
          </w:rPr>
          <w:t>третьего</w:t>
        </w:r>
      </w:hyperlink>
      <w: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167" w:history="1">
        <w:r>
          <w:rPr>
            <w:color w:val="0000FF"/>
          </w:rPr>
          <w:t>пунктами 1</w:t>
        </w:r>
      </w:hyperlink>
      <w:r>
        <w:t xml:space="preserve"> и </w:t>
      </w:r>
      <w:hyperlink r:id="rId168" w:history="1">
        <w:r>
          <w:rPr>
            <w:color w:val="0000FF"/>
          </w:rPr>
          <w:t>7 статьи 78</w:t>
        </w:r>
      </w:hyperlink>
      <w:r>
        <w:t xml:space="preserve">, </w:t>
      </w:r>
      <w:hyperlink r:id="rId169" w:history="1">
        <w:r>
          <w:rPr>
            <w:color w:val="0000FF"/>
          </w:rPr>
          <w:t>пунктами 2</w:t>
        </w:r>
      </w:hyperlink>
      <w:r>
        <w:t xml:space="preserve"> и </w:t>
      </w:r>
      <w:hyperlink r:id="rId170" w:history="1">
        <w:r>
          <w:rPr>
            <w:color w:val="0000FF"/>
          </w:rPr>
          <w:t>4 статьи 78.1</w:t>
        </w:r>
      </w:hyperlink>
      <w:r>
        <w:t xml:space="preserve"> и </w:t>
      </w:r>
      <w:hyperlink r:id="rId171" w:history="1">
        <w:r>
          <w:rPr>
            <w:color w:val="0000FF"/>
          </w:rPr>
          <w:t>пунктом 1 статьи 78.3</w:t>
        </w:r>
      </w:hyperlink>
      <w: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w:t>
      </w:r>
      <w:proofErr w:type="gramEnd"/>
      <w:r>
        <w:t xml:space="preserve"> предоставления.</w:t>
      </w:r>
    </w:p>
    <w:p w:rsidR="00293BBD" w:rsidRDefault="00293BBD">
      <w:pPr>
        <w:pStyle w:val="ConsPlusNormal"/>
        <w:spacing w:before="220"/>
        <w:ind w:firstLine="540"/>
        <w:jc w:val="both"/>
      </w:pPr>
      <w:r>
        <w:t xml:space="preserve">Проекты нормативных правовых актов, предусмотренных </w:t>
      </w:r>
      <w:hyperlink w:anchor="P295" w:history="1">
        <w:r>
          <w:rPr>
            <w:color w:val="0000FF"/>
          </w:rPr>
          <w:t>абзацами вторым</w:t>
        </w:r>
      </w:hyperlink>
      <w:r>
        <w:t xml:space="preserve"> - </w:t>
      </w:r>
      <w:hyperlink w:anchor="P300" w:history="1">
        <w:r>
          <w:rPr>
            <w:color w:val="0000FF"/>
          </w:rPr>
          <w:t>пятым</w:t>
        </w:r>
      </w:hyperlink>
      <w:r>
        <w:t xml:space="preserve"> настоящего пункта, подлежат согласованию с Министерством финансов Российской Федерации.</w:t>
      </w:r>
    </w:p>
    <w:p w:rsidR="00293BBD" w:rsidRDefault="00293BBD">
      <w:pPr>
        <w:pStyle w:val="ConsPlusNormal"/>
        <w:jc w:val="both"/>
      </w:pPr>
      <w:r>
        <w:t xml:space="preserve">(в ред. </w:t>
      </w:r>
      <w:hyperlink r:id="rId172" w:history="1">
        <w:r>
          <w:rPr>
            <w:color w:val="0000FF"/>
          </w:rPr>
          <w:t>Постановления</w:t>
        </w:r>
      </w:hyperlink>
      <w:r>
        <w:t xml:space="preserve"> Правительства РФ от 10.07.2018 N 805)</w:t>
      </w:r>
    </w:p>
    <w:p w:rsidR="00293BBD" w:rsidRDefault="00293BBD">
      <w:pPr>
        <w:pStyle w:val="ConsPlusNormal"/>
        <w:spacing w:before="220"/>
        <w:ind w:firstLine="540"/>
        <w:jc w:val="both"/>
      </w:pPr>
      <w:r>
        <w:t xml:space="preserve">39(1). Нормативные правовые акты, указанные в </w:t>
      </w:r>
      <w:hyperlink w:anchor="P297" w:history="1">
        <w:r>
          <w:rPr>
            <w:color w:val="0000FF"/>
          </w:rPr>
          <w:t>абзаце третьем пункта 39</w:t>
        </w:r>
      </w:hyperlink>
      <w:r>
        <w:t xml:space="preserve"> настоящего Положения, предусматривают:</w:t>
      </w:r>
    </w:p>
    <w:p w:rsidR="00293BBD" w:rsidRDefault="00293BBD">
      <w:pPr>
        <w:pStyle w:val="ConsPlusNormal"/>
        <w:spacing w:before="220"/>
        <w:ind w:firstLine="540"/>
        <w:jc w:val="both"/>
      </w:pPr>
      <w:r>
        <w:t>а) цели предоставления субсидии на иные цели;</w:t>
      </w:r>
    </w:p>
    <w:p w:rsidR="00293BBD" w:rsidRDefault="00293BBD">
      <w:pPr>
        <w:pStyle w:val="ConsPlusNormal"/>
        <w:spacing w:before="220"/>
        <w:ind w:firstLine="540"/>
        <w:jc w:val="both"/>
      </w:pPr>
      <w:r>
        <w:t>б) условия и порядок заключения между органом, осуществляющим функции и полномочия учредителя, соглашения (договора) о предоставлении субсидии на иные цели в соответствии с типовой формой, установленной Министерством финансов Российской Федерации;</w:t>
      </w:r>
    </w:p>
    <w:p w:rsidR="00293BBD" w:rsidRDefault="00293BBD">
      <w:pPr>
        <w:pStyle w:val="ConsPlusNormal"/>
        <w:spacing w:before="220"/>
        <w:ind w:firstLine="540"/>
        <w:jc w:val="both"/>
      </w:pPr>
      <w:bookmarkStart w:id="82" w:name="P307"/>
      <w:bookmarkEnd w:id="82"/>
      <w:r>
        <w:t>в) перечень документов, представляемых государственным учреждением органу, осуществляющему функции и полномочия учредителя, для получения субсидии на иные цели, а также требования к указанным документам (при необходимости);</w:t>
      </w:r>
    </w:p>
    <w:p w:rsidR="00293BBD" w:rsidRDefault="00293BBD">
      <w:pPr>
        <w:pStyle w:val="ConsPlusNormal"/>
        <w:spacing w:before="220"/>
        <w:ind w:firstLine="540"/>
        <w:jc w:val="both"/>
      </w:pPr>
      <w:r>
        <w:t xml:space="preserve">г) порядок и сроки рассмотрения органом, осуществляющим функции и полномочия учредителя, документов, указанных в </w:t>
      </w:r>
      <w:hyperlink w:anchor="P307" w:history="1">
        <w:r>
          <w:rPr>
            <w:color w:val="0000FF"/>
          </w:rPr>
          <w:t>подпункте "в"</w:t>
        </w:r>
      </w:hyperlink>
      <w:r>
        <w:t xml:space="preserve"> настоящего пункта;</w:t>
      </w:r>
    </w:p>
    <w:p w:rsidR="00293BBD" w:rsidRDefault="00293BBD">
      <w:pPr>
        <w:pStyle w:val="ConsPlusNormal"/>
        <w:spacing w:before="220"/>
        <w:ind w:firstLine="540"/>
        <w:jc w:val="both"/>
      </w:pPr>
      <w:proofErr w:type="gramStart"/>
      <w:r>
        <w:t>д) размер субсидии на иные цели и (или) порядок расчета размера субсидии на иные цели с указанием информации, обосновывающей ее размер (формулы расчета и порядок их применения и (или) иная информация исходя из целей предоставления субсидии на иные цели) и источник ее получения, за исключением случаев, когда размер субсидии определен федеральным законом о федеральном бюджете, нормативным правовым актом (правовым актом</w:t>
      </w:r>
      <w:proofErr w:type="gramEnd"/>
      <w:r>
        <w:t>) Президента Российской Федерации или Правительства Российской Федерации;</w:t>
      </w:r>
    </w:p>
    <w:p w:rsidR="00293BBD" w:rsidRDefault="00293BBD">
      <w:pPr>
        <w:pStyle w:val="ConsPlusNormal"/>
        <w:spacing w:before="220"/>
        <w:ind w:firstLine="540"/>
        <w:jc w:val="both"/>
      </w:pPr>
      <w:r>
        <w:t xml:space="preserve">е) порядок осуществления </w:t>
      </w:r>
      <w:proofErr w:type="gramStart"/>
      <w:r>
        <w:t>контроля за</w:t>
      </w:r>
      <w:proofErr w:type="gramEnd"/>
      <w:r>
        <w:t xml:space="preserve"> соблюдением правил использования субсидии на иные цели;</w:t>
      </w:r>
    </w:p>
    <w:p w:rsidR="00293BBD" w:rsidRDefault="00293BBD">
      <w:pPr>
        <w:pStyle w:val="ConsPlusNormal"/>
        <w:spacing w:before="220"/>
        <w:ind w:firstLine="540"/>
        <w:jc w:val="both"/>
      </w:pPr>
      <w:r>
        <w:t>ж) порядок и сроки возврата субсидии на иные цели в случае нарушения условий и целей ее предоставления;</w:t>
      </w:r>
    </w:p>
    <w:p w:rsidR="00293BBD" w:rsidRDefault="00293BBD">
      <w:pPr>
        <w:pStyle w:val="ConsPlusNormal"/>
        <w:spacing w:before="220"/>
        <w:ind w:firstLine="540"/>
        <w:jc w:val="both"/>
      </w:pPr>
      <w:r>
        <w:t>з) иную информацию по решению органа, осуществляющего функции и полномочия учредителя.</w:t>
      </w:r>
    </w:p>
    <w:p w:rsidR="00293BBD" w:rsidRDefault="00293BBD">
      <w:pPr>
        <w:pStyle w:val="ConsPlusNormal"/>
        <w:jc w:val="both"/>
      </w:pPr>
      <w:r>
        <w:lastRenderedPageBreak/>
        <w:t xml:space="preserve">(п. 39(1) </w:t>
      </w:r>
      <w:proofErr w:type="gramStart"/>
      <w:r>
        <w:t>введен</w:t>
      </w:r>
      <w:proofErr w:type="gramEnd"/>
      <w:r>
        <w:t xml:space="preserve"> </w:t>
      </w:r>
      <w:hyperlink r:id="rId173" w:history="1">
        <w:r>
          <w:rPr>
            <w:color w:val="0000FF"/>
          </w:rPr>
          <w:t>Постановлением</w:t>
        </w:r>
      </w:hyperlink>
      <w:r>
        <w:t xml:space="preserve"> Правительства РФ от 28.11.2018 N 1430)</w:t>
      </w:r>
    </w:p>
    <w:p w:rsidR="00293BBD" w:rsidRDefault="00293BBD">
      <w:pPr>
        <w:pStyle w:val="ConsPlusNormal"/>
        <w:spacing w:before="220"/>
        <w:ind w:firstLine="540"/>
        <w:jc w:val="both"/>
      </w:pPr>
      <w:bookmarkStart w:id="83" w:name="P314"/>
      <w:bookmarkEnd w:id="83"/>
      <w:r>
        <w:t xml:space="preserve">40. Руководитель (иное лицо, уполномоченное действовать от имени государственного учреждения) государственного учреждения утверждает положения и порядок, которые указаны в </w:t>
      </w:r>
      <w:hyperlink w:anchor="P206" w:history="1">
        <w:r>
          <w:rPr>
            <w:color w:val="0000FF"/>
          </w:rPr>
          <w:t>абзаце пятом пункта 26</w:t>
        </w:r>
      </w:hyperlink>
      <w:r>
        <w:t xml:space="preserve"> настоящего Положения:</w:t>
      </w:r>
    </w:p>
    <w:p w:rsidR="00293BBD" w:rsidRDefault="00293BBD">
      <w:pPr>
        <w:pStyle w:val="ConsPlusNormal"/>
        <w:jc w:val="both"/>
      </w:pPr>
      <w:r>
        <w:t xml:space="preserve">(в ред. </w:t>
      </w:r>
      <w:hyperlink r:id="rId174" w:history="1">
        <w:r>
          <w:rPr>
            <w:color w:val="0000FF"/>
          </w:rPr>
          <w:t>Постановления</w:t>
        </w:r>
      </w:hyperlink>
      <w:r>
        <w:t xml:space="preserve"> Правительства РФ от 07.08.2019 N 1029)</w:t>
      </w:r>
    </w:p>
    <w:p w:rsidR="00293BBD" w:rsidRDefault="00293BBD">
      <w:pPr>
        <w:pStyle w:val="ConsPlusNormal"/>
        <w:spacing w:before="220"/>
        <w:ind w:firstLine="540"/>
        <w:jc w:val="both"/>
      </w:pPr>
      <w:r>
        <w:t>не позднее 20-го рабочего дня после доведения до государственных учреждений как получателей средств федерального бюджета лимитов бюджетных обязательств на предоставление субсидий на иные цели;</w:t>
      </w:r>
    </w:p>
    <w:p w:rsidR="00293BBD" w:rsidRDefault="00293BBD">
      <w:pPr>
        <w:pStyle w:val="ConsPlusNormal"/>
        <w:spacing w:before="220"/>
        <w:ind w:firstLine="540"/>
        <w:jc w:val="both"/>
      </w:pPr>
      <w:proofErr w:type="gramStart"/>
      <w:r>
        <w:t>не позднее 20-го рабочего дня со дня заключения с государственным учреждением органом, осуществляющим функции и полномочия учредителя, договора (соглашения) о предоставлении субсидий на иные цели в случае принятия государственным учреждением решения о доведении до обособленных (структурных) подразделений этого учреждения средств, источником финансового обеспечения которых являются субсидии на иные цели, в пределах объема предоставленных государственному учреждению субсидий на иные цели.</w:t>
      </w:r>
      <w:proofErr w:type="gramEnd"/>
    </w:p>
    <w:p w:rsidR="00293BBD" w:rsidRDefault="00293BBD">
      <w:pPr>
        <w:pStyle w:val="ConsPlusNormal"/>
        <w:spacing w:before="220"/>
        <w:ind w:firstLine="540"/>
        <w:jc w:val="both"/>
      </w:pPr>
      <w:r>
        <w:t xml:space="preserve">41. Министерство финансов Российской Федерации осуществляет мониторинг подготовки и утверждения нормативных правовых актов, указанных в </w:t>
      </w:r>
      <w:hyperlink w:anchor="P294" w:history="1">
        <w:r>
          <w:rPr>
            <w:color w:val="0000FF"/>
          </w:rPr>
          <w:t>пункте 39</w:t>
        </w:r>
      </w:hyperlink>
      <w: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175" w:history="1">
        <w:r>
          <w:rPr>
            <w:color w:val="0000FF"/>
          </w:rPr>
          <w:t>порядке</w:t>
        </w:r>
      </w:hyperlink>
      <w:r>
        <w:t xml:space="preserve"> и по формам, которые установлены Министерством финансов Российской Федерации.</w:t>
      </w:r>
    </w:p>
    <w:p w:rsidR="00293BBD" w:rsidRDefault="00293BBD">
      <w:pPr>
        <w:pStyle w:val="ConsPlusNormal"/>
        <w:jc w:val="both"/>
      </w:pPr>
    </w:p>
    <w:p w:rsidR="00293BBD" w:rsidRDefault="00293BBD">
      <w:pPr>
        <w:pStyle w:val="ConsPlusTitle"/>
        <w:jc w:val="center"/>
        <w:outlineLvl w:val="1"/>
      </w:pPr>
      <w:r>
        <w:t>VI. Иные меры по обеспечению исполнения федерального закона</w:t>
      </w:r>
    </w:p>
    <w:p w:rsidR="00293BBD" w:rsidRDefault="00293BBD">
      <w:pPr>
        <w:pStyle w:val="ConsPlusTitle"/>
        <w:jc w:val="center"/>
      </w:pPr>
      <w:r>
        <w:t>о федеральном бюджете</w:t>
      </w:r>
    </w:p>
    <w:p w:rsidR="00293BBD" w:rsidRDefault="00293BBD">
      <w:pPr>
        <w:pStyle w:val="ConsPlusNormal"/>
        <w:jc w:val="both"/>
      </w:pPr>
    </w:p>
    <w:p w:rsidR="00293BBD" w:rsidRDefault="00293BBD">
      <w:pPr>
        <w:pStyle w:val="ConsPlusNormal"/>
        <w:ind w:firstLine="540"/>
        <w:jc w:val="both"/>
      </w:pPr>
      <w: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293BBD" w:rsidRDefault="00293BBD">
      <w:pPr>
        <w:pStyle w:val="ConsPlusNormal"/>
        <w:spacing w:before="220"/>
        <w:ind w:firstLine="540"/>
        <w:jc w:val="both"/>
      </w:pPr>
      <w:proofErr w:type="gramStart"/>
      <w: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w:t>
      </w:r>
      <w:proofErr w:type="gramEnd"/>
      <w:r>
        <w:t>,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43 (в ред. Постановления Правительства РФ от 07.08.2019 N 1029) </w:t>
            </w:r>
            <w:hyperlink r:id="rId176"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77"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 проектов.</w:t>
            </w:r>
            <w:proofErr w:type="gramEnd"/>
          </w:p>
        </w:tc>
      </w:tr>
    </w:tbl>
    <w:p w:rsidR="00293BBD" w:rsidRDefault="00293BBD">
      <w:pPr>
        <w:pStyle w:val="ConsPlusNormal"/>
        <w:spacing w:before="280"/>
        <w:ind w:firstLine="540"/>
        <w:jc w:val="both"/>
      </w:pPr>
      <w:r>
        <w:t xml:space="preserve">43. </w:t>
      </w:r>
      <w:proofErr w:type="gramStart"/>
      <w:r>
        <w:t xml:space="preserve">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w:t>
      </w:r>
      <w:r>
        <w:lastRenderedPageBreak/>
        <w:t xml:space="preserve">договоры (соглашения) о предоставлении межбюджетных трансфертов, субсидий на иные цели и субсидий, предусмотренных </w:t>
      </w:r>
      <w:hyperlink r:id="rId178" w:history="1">
        <w:r>
          <w:rPr>
            <w:color w:val="0000FF"/>
          </w:rPr>
          <w:t>пунктами 1</w:t>
        </w:r>
      </w:hyperlink>
      <w:r>
        <w:t xml:space="preserve"> и </w:t>
      </w:r>
      <w:hyperlink r:id="rId179" w:history="1">
        <w:r>
          <w:rPr>
            <w:color w:val="0000FF"/>
          </w:rPr>
          <w:t>7 статьи 78</w:t>
        </w:r>
      </w:hyperlink>
      <w:r>
        <w:t xml:space="preserve">, </w:t>
      </w:r>
      <w:hyperlink r:id="rId180" w:history="1">
        <w:r>
          <w:rPr>
            <w:color w:val="0000FF"/>
          </w:rPr>
          <w:t>пунктами 2</w:t>
        </w:r>
      </w:hyperlink>
      <w:r>
        <w:t xml:space="preserve"> и </w:t>
      </w:r>
      <w:hyperlink r:id="rId181" w:history="1">
        <w:r>
          <w:rPr>
            <w:color w:val="0000FF"/>
          </w:rPr>
          <w:t>4 статьи 78.1</w:t>
        </w:r>
      </w:hyperlink>
      <w:r>
        <w:t xml:space="preserve">, </w:t>
      </w:r>
      <w:hyperlink r:id="rId182" w:history="1">
        <w:r>
          <w:rPr>
            <w:color w:val="0000FF"/>
          </w:rPr>
          <w:t>статьей 78.2</w:t>
        </w:r>
      </w:hyperlink>
      <w:r>
        <w:t xml:space="preserve"> и </w:t>
      </w:r>
      <w:hyperlink r:id="rId183" w:history="1">
        <w:r>
          <w:rPr>
            <w:color w:val="0000FF"/>
          </w:rPr>
          <w:t>пунктом 1 статьи 78.3</w:t>
        </w:r>
      </w:hyperlink>
      <w:r>
        <w:t xml:space="preserve"> Бюджетного кодекса Российской Федерации, договоры о предоставлении бюджетных инвестиций юридическим</w:t>
      </w:r>
      <w:proofErr w:type="gramEnd"/>
      <w:r>
        <w:t xml:space="preserve"> </w:t>
      </w:r>
      <w:proofErr w:type="gramStart"/>
      <w:r>
        <w:t xml:space="preserve">лицам в соответствии со </w:t>
      </w:r>
      <w:hyperlink r:id="rId184" w:history="1">
        <w:r>
          <w:rPr>
            <w:color w:val="0000FF"/>
          </w:rPr>
          <w:t>статьей 80</w:t>
        </w:r>
      </w:hyperlink>
      <w: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roofErr w:type="gramEnd"/>
    </w:p>
    <w:p w:rsidR="00293BBD" w:rsidRDefault="00293BBD">
      <w:pPr>
        <w:pStyle w:val="ConsPlusNormal"/>
        <w:spacing w:before="220"/>
        <w:ind w:firstLine="540"/>
        <w:jc w:val="both"/>
      </w:pPr>
      <w:proofErr w:type="gramStart"/>
      <w:r>
        <w:t xml:space="preserve">Заключение договоров (соглашений), предусмотренных </w:t>
      </w:r>
      <w:hyperlink w:anchor="P231" w:history="1">
        <w:r>
          <w:rPr>
            <w:color w:val="0000FF"/>
          </w:rPr>
          <w:t>пунктами 26(4)</w:t>
        </w:r>
      </w:hyperlink>
      <w:r>
        <w:t xml:space="preserve"> - </w:t>
      </w:r>
      <w:hyperlink w:anchor="P242" w:history="1">
        <w:r>
          <w:rPr>
            <w:color w:val="0000FF"/>
          </w:rPr>
          <w:t>26(6)</w:t>
        </w:r>
      </w:hyperlink>
      <w:r>
        <w:t xml:space="preserve"> настоящего Положения (внесение изменений в указанные договоры (соглашения), осуществляется в информационной системе "Электронный бюджет" (при наличии технической возможности) с соблюдением </w:t>
      </w:r>
      <w:hyperlink r:id="rId185" w:history="1">
        <w:r>
          <w:rPr>
            <w:color w:val="0000FF"/>
          </w:rPr>
          <w:t>требований</w:t>
        </w:r>
      </w:hyperlink>
      <w:r>
        <w:t xml:space="preserve"> о защите государственной тайны.</w:t>
      </w:r>
      <w:proofErr w:type="gramEnd"/>
    </w:p>
    <w:p w:rsidR="00293BBD" w:rsidRDefault="00293BBD">
      <w:pPr>
        <w:pStyle w:val="ConsPlusNormal"/>
        <w:jc w:val="both"/>
      </w:pPr>
      <w:r>
        <w:t xml:space="preserve">(абзац введен </w:t>
      </w:r>
      <w:hyperlink r:id="rId186" w:history="1">
        <w:r>
          <w:rPr>
            <w:color w:val="0000FF"/>
          </w:rPr>
          <w:t>Постановлением</w:t>
        </w:r>
      </w:hyperlink>
      <w:r>
        <w:t xml:space="preserve"> Правительства РФ от 07.08.2019 N 1029)</w:t>
      </w:r>
    </w:p>
    <w:p w:rsidR="00293BBD" w:rsidRDefault="00293BB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93BBD">
        <w:trPr>
          <w:jc w:val="center"/>
        </w:trPr>
        <w:tc>
          <w:tcPr>
            <w:tcW w:w="9294" w:type="dxa"/>
            <w:tcBorders>
              <w:top w:val="nil"/>
              <w:left w:val="single" w:sz="24" w:space="0" w:color="CED3F1"/>
              <w:bottom w:val="nil"/>
              <w:right w:val="single" w:sz="24" w:space="0" w:color="F4F3F8"/>
            </w:tcBorders>
            <w:shd w:val="clear" w:color="auto" w:fill="F4F3F8"/>
          </w:tcPr>
          <w:p w:rsidR="00293BBD" w:rsidRDefault="00293BBD">
            <w:pPr>
              <w:pStyle w:val="ConsPlusNormal"/>
              <w:jc w:val="both"/>
            </w:pPr>
            <w:proofErr w:type="spellStart"/>
            <w:r>
              <w:rPr>
                <w:color w:val="392C69"/>
              </w:rPr>
              <w:t>КонсультантПлюс</w:t>
            </w:r>
            <w:proofErr w:type="spellEnd"/>
            <w:r>
              <w:rPr>
                <w:color w:val="392C69"/>
              </w:rPr>
              <w:t>: примечание.</w:t>
            </w:r>
          </w:p>
          <w:p w:rsidR="00293BBD" w:rsidRDefault="00293BBD">
            <w:pPr>
              <w:pStyle w:val="ConsPlusNormal"/>
              <w:jc w:val="both"/>
            </w:pPr>
            <w:proofErr w:type="gramStart"/>
            <w:r>
              <w:rPr>
                <w:color w:val="392C69"/>
              </w:rPr>
              <w:t xml:space="preserve">П. 44 (в ред. Постановления Правительства РФ от 07.08.2019 N 1029) </w:t>
            </w:r>
            <w:hyperlink r:id="rId187" w:history="1">
              <w:r>
                <w:rPr>
                  <w:color w:val="0000FF"/>
                </w:rPr>
                <w:t>применяется</w:t>
              </w:r>
            </w:hyperlink>
            <w:r>
              <w:rPr>
                <w:color w:val="392C69"/>
              </w:rPr>
              <w:t xml:space="preserve"> при исполнении федерального бюджета начиная с бюджета на 2020 год и на плановый период 2021 и 2022 годов в отношении субсидий, предоставляемых для достижения результатов федеральных проектов, входящих в состав национальных проектов, определенных </w:t>
            </w:r>
            <w:hyperlink r:id="rId188" w:history="1">
              <w:r>
                <w:rPr>
                  <w:color w:val="0000FF"/>
                </w:rPr>
                <w:t>Указом</w:t>
              </w:r>
            </w:hyperlink>
            <w:r>
              <w:rPr>
                <w:color w:val="392C69"/>
              </w:rPr>
              <w:t xml:space="preserve"> Президента РФ от 07.05.2018 N 204, или региональных проектов, обеспечивающих достижение результатов федеральных проектов.</w:t>
            </w:r>
            <w:proofErr w:type="gramEnd"/>
          </w:p>
        </w:tc>
      </w:tr>
    </w:tbl>
    <w:p w:rsidR="00293BBD" w:rsidRDefault="00293BBD">
      <w:pPr>
        <w:pStyle w:val="ConsPlusNormal"/>
        <w:spacing w:before="280"/>
        <w:ind w:firstLine="540"/>
        <w:jc w:val="both"/>
      </w:pPr>
      <w:bookmarkStart w:id="84" w:name="P332"/>
      <w:bookmarkEnd w:id="84"/>
      <w:r>
        <w:t xml:space="preserve">44. </w:t>
      </w:r>
      <w:proofErr w:type="gramStart"/>
      <w:r>
        <w:t xml:space="preserve">Сведения о предоставляемых из федерального бюджета субсидиях, бюджетных инвестициях, межбюджетных трансфертах, субсидиях из бюджетов субъектов Российской Федерации (местных бюджетов), указанных в </w:t>
      </w:r>
      <w:hyperlink w:anchor="P235" w:history="1">
        <w:r>
          <w:rPr>
            <w:color w:val="0000FF"/>
          </w:rPr>
          <w:t>пунктах 26(5)</w:t>
        </w:r>
      </w:hyperlink>
      <w:r>
        <w:t xml:space="preserve"> и </w:t>
      </w:r>
      <w:hyperlink w:anchor="P242" w:history="1">
        <w:r>
          <w:rPr>
            <w:color w:val="0000FF"/>
          </w:rPr>
          <w:t>26(6)</w:t>
        </w:r>
      </w:hyperlink>
      <w:r>
        <w:t xml:space="preserve"> настоящего Положения (включая сведения о средствах, указанных в </w:t>
      </w:r>
      <w:hyperlink w:anchor="P231" w:history="1">
        <w:r>
          <w:rPr>
            <w:color w:val="0000FF"/>
          </w:rPr>
          <w:t>пункте 26(4)</w:t>
        </w:r>
      </w:hyperlink>
      <w:r>
        <w:t xml:space="preserve"> настоящего Положения), а также сведения об их использовании подлежат включению в реестр соглашений (договоров) о предоставлении субсидий, бюджетных инвестиций, межбюджетных трансфертов, ведение</w:t>
      </w:r>
      <w:proofErr w:type="gramEnd"/>
      <w:r>
        <w:t xml:space="preserve"> </w:t>
      </w:r>
      <w:proofErr w:type="gramStart"/>
      <w:r>
        <w:t>которого</w:t>
      </w:r>
      <w:proofErr w:type="gramEnd"/>
      <w:r>
        <w:t xml:space="preserve"> осуществляется в </w:t>
      </w:r>
      <w:hyperlink r:id="rId189" w:history="1">
        <w:r>
          <w:rPr>
            <w:color w:val="0000FF"/>
          </w:rPr>
          <w:t>порядке</w:t>
        </w:r>
      </w:hyperlink>
      <w: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293BBD" w:rsidRDefault="00293BBD">
      <w:pPr>
        <w:pStyle w:val="ConsPlusNormal"/>
        <w:jc w:val="both"/>
      </w:pPr>
      <w:r>
        <w:t xml:space="preserve">(п. 44 в ред. </w:t>
      </w:r>
      <w:hyperlink r:id="rId190" w:history="1">
        <w:r>
          <w:rPr>
            <w:color w:val="0000FF"/>
          </w:rPr>
          <w:t>Постановления</w:t>
        </w:r>
      </w:hyperlink>
      <w:r>
        <w:t xml:space="preserve"> Правительства РФ от 07.08.2019 N 1029)</w:t>
      </w:r>
    </w:p>
    <w:p w:rsidR="00293BBD" w:rsidRDefault="00293BBD">
      <w:pPr>
        <w:pStyle w:val="ConsPlusNormal"/>
        <w:spacing w:before="220"/>
        <w:ind w:firstLine="540"/>
        <w:jc w:val="both"/>
      </w:pPr>
      <w:r>
        <w:t xml:space="preserve">45. </w:t>
      </w:r>
      <w:proofErr w:type="gramStart"/>
      <w:r>
        <w:t>Органы исполнительной власти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w:t>
      </w:r>
      <w:proofErr w:type="gramEnd"/>
      <w:r>
        <w:t xml:space="preserve"> Федерации.</w:t>
      </w:r>
    </w:p>
    <w:p w:rsidR="00293BBD" w:rsidRDefault="00293BBD">
      <w:pPr>
        <w:pStyle w:val="ConsPlusNormal"/>
        <w:jc w:val="both"/>
      </w:pPr>
      <w:r>
        <w:t xml:space="preserve">(п. 45 в ред. </w:t>
      </w:r>
      <w:hyperlink r:id="rId191" w:history="1">
        <w:r>
          <w:rPr>
            <w:color w:val="0000FF"/>
          </w:rPr>
          <w:t>Постановления</w:t>
        </w:r>
      </w:hyperlink>
      <w:r>
        <w:t xml:space="preserve"> Правительства РФ от 07.08.2019 N 1029)</w:t>
      </w:r>
    </w:p>
    <w:p w:rsidR="00293BBD" w:rsidRDefault="00293BBD">
      <w:pPr>
        <w:pStyle w:val="ConsPlusNormal"/>
        <w:spacing w:before="220"/>
        <w:ind w:firstLine="540"/>
        <w:jc w:val="both"/>
      </w:pPr>
      <w:r>
        <w:t xml:space="preserve">46. Утратил силу. - </w:t>
      </w:r>
      <w:hyperlink r:id="rId192" w:history="1">
        <w:r>
          <w:rPr>
            <w:color w:val="0000FF"/>
          </w:rPr>
          <w:t>Постановление</w:t>
        </w:r>
      </w:hyperlink>
      <w:r>
        <w:t xml:space="preserve"> Правительства РФ от 09.11.2019 N 1431.</w:t>
      </w:r>
    </w:p>
    <w:p w:rsidR="00293BBD" w:rsidRDefault="00293BBD">
      <w:pPr>
        <w:pStyle w:val="ConsPlusNormal"/>
        <w:spacing w:before="220"/>
        <w:ind w:firstLine="540"/>
        <w:jc w:val="both"/>
      </w:pPr>
      <w:r>
        <w:t xml:space="preserve">47. </w:t>
      </w:r>
      <w:proofErr w:type="gramStart"/>
      <w:r>
        <w:t xml:space="preserve">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47" w:history="1">
        <w:r>
          <w:rPr>
            <w:color w:val="0000FF"/>
          </w:rPr>
          <w:t>абзацами вторым</w:t>
        </w:r>
      </w:hyperlink>
      <w:r>
        <w:t xml:space="preserve"> и </w:t>
      </w:r>
      <w:hyperlink w:anchor="P48" w:history="1">
        <w:r>
          <w:rPr>
            <w:color w:val="0000FF"/>
          </w:rPr>
          <w:t>третьим пункта 2</w:t>
        </w:r>
      </w:hyperlink>
      <w:r>
        <w:t xml:space="preserve"> (в том числе с использованием информации, указанной в </w:t>
      </w:r>
      <w:hyperlink w:anchor="P55" w:history="1">
        <w:r>
          <w:rPr>
            <w:color w:val="0000FF"/>
          </w:rPr>
          <w:t>абзаце седьмом пункта 3</w:t>
        </w:r>
      </w:hyperlink>
      <w:r>
        <w:t>) настоящего Положения, в целях привлечения должностных лиц главных распорядителей средств федерального бюджета, нарушивших</w:t>
      </w:r>
      <w:proofErr w:type="gramEnd"/>
      <w:r>
        <w:t xml:space="preserve">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293BBD" w:rsidRDefault="00293BBD">
      <w:pPr>
        <w:pStyle w:val="ConsPlusNormal"/>
        <w:spacing w:before="220"/>
        <w:ind w:firstLine="540"/>
        <w:jc w:val="both"/>
      </w:pPr>
      <w:r>
        <w:lastRenderedPageBreak/>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293BBD" w:rsidRDefault="00293BBD">
      <w:pPr>
        <w:pStyle w:val="ConsPlusNormal"/>
        <w:spacing w:before="220"/>
        <w:ind w:firstLine="540"/>
        <w:jc w:val="both"/>
      </w:pPr>
      <w: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56" w:history="1">
        <w:r>
          <w:rPr>
            <w:color w:val="0000FF"/>
          </w:rPr>
          <w:t>пунктами 4</w:t>
        </w:r>
      </w:hyperlink>
      <w:r>
        <w:t xml:space="preserve">, </w:t>
      </w:r>
      <w:hyperlink w:anchor="P78" w:history="1">
        <w:r>
          <w:rPr>
            <w:color w:val="0000FF"/>
          </w:rPr>
          <w:t>6</w:t>
        </w:r>
      </w:hyperlink>
      <w:r>
        <w:t xml:space="preserve">, </w:t>
      </w:r>
      <w:hyperlink w:anchor="P94" w:history="1">
        <w:r>
          <w:rPr>
            <w:color w:val="0000FF"/>
          </w:rPr>
          <w:t>10</w:t>
        </w:r>
      </w:hyperlink>
      <w:r>
        <w:t xml:space="preserve"> и </w:t>
      </w:r>
      <w:hyperlink w:anchor="P264" w:history="1">
        <w:r>
          <w:rPr>
            <w:color w:val="0000FF"/>
          </w:rPr>
          <w:t>31</w:t>
        </w:r>
      </w:hyperlink>
      <w:r>
        <w:t xml:space="preserve"> настоящего Положения.</w:t>
      </w:r>
    </w:p>
    <w:p w:rsidR="00293BBD" w:rsidRDefault="00293BBD">
      <w:pPr>
        <w:pStyle w:val="ConsPlusNormal"/>
        <w:jc w:val="both"/>
      </w:pPr>
    </w:p>
    <w:p w:rsidR="00293BBD" w:rsidRDefault="00293BBD">
      <w:pPr>
        <w:pStyle w:val="ConsPlusNormal"/>
        <w:jc w:val="both"/>
      </w:pPr>
    </w:p>
    <w:p w:rsidR="00293BBD" w:rsidRDefault="00293BBD">
      <w:pPr>
        <w:pStyle w:val="ConsPlusNormal"/>
        <w:pBdr>
          <w:top w:val="single" w:sz="6" w:space="0" w:color="auto"/>
        </w:pBdr>
        <w:spacing w:before="100" w:after="100"/>
        <w:jc w:val="both"/>
        <w:rPr>
          <w:sz w:val="2"/>
          <w:szCs w:val="2"/>
        </w:rPr>
      </w:pPr>
    </w:p>
    <w:p w:rsidR="001553DF" w:rsidRDefault="001553DF"/>
    <w:sectPr w:rsidR="001553DF" w:rsidSect="001851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BBD"/>
    <w:rsid w:val="001553DF"/>
    <w:rsid w:val="00293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3B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3B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3B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3B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3B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3B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3B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3BB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3B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3B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3B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3B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3B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93B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3B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93BB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8909119D99FA44F909650A96412D72B7A1D42055401B6C372AABB2F88ED92A73BA28CC815A20F4D894871A5B10067814EBFFA7721AA632CQ9z4E" TargetMode="External"/><Relationship Id="rId21" Type="http://schemas.openxmlformats.org/officeDocument/2006/relationships/hyperlink" Target="consultantplus://offline/ref=38909119D99FA44F909650A96412D72B7A1D4405560FB6C372AABB2F88ED92A73BA28CC815A20F4D8A4871A5B10067814EBFFA7721AA632CQ9z4E" TargetMode="External"/><Relationship Id="rId42" Type="http://schemas.openxmlformats.org/officeDocument/2006/relationships/hyperlink" Target="consultantplus://offline/ref=38909119D99FA44F909650A96412D72B7A1C47055001B6C372AABB2F88ED92A73BA28CC815A30648894871A5B10067814EBFFA7721AA632CQ9z4E" TargetMode="External"/><Relationship Id="rId47" Type="http://schemas.openxmlformats.org/officeDocument/2006/relationships/hyperlink" Target="consultantplus://offline/ref=38909119D99FA44F909650A96412D72B7A1C47055001B6C372AABB2F88ED92A73BA28CC815A3064B8F4871A5B10067814EBFFA7721AA632CQ9z4E" TargetMode="External"/><Relationship Id="rId63" Type="http://schemas.openxmlformats.org/officeDocument/2006/relationships/hyperlink" Target="consultantplus://offline/ref=38909119D99FA44F909650A96412D72B7A1C47055001B6C372AABB2F88ED92A73BA28CC815A30648894871A5B10067814EBFFA7721AA632CQ9z4E" TargetMode="External"/><Relationship Id="rId68" Type="http://schemas.openxmlformats.org/officeDocument/2006/relationships/hyperlink" Target="consultantplus://offline/ref=38909119D99FA44F909650A96412D72B7A1C47055001B6C372AABB2F88ED92A73BA28CC815A3064B8F4871A5B10067814EBFFA7721AA632CQ9z4E" TargetMode="External"/><Relationship Id="rId84" Type="http://schemas.openxmlformats.org/officeDocument/2006/relationships/hyperlink" Target="consultantplus://offline/ref=38909119D99FA44F909650A96412D72B7A1D41035401B6C372AABB2F88ED92A73BA28CC815A20F4E8F4871A5B10067814EBFFA7721AA632CQ9z4E" TargetMode="External"/><Relationship Id="rId89" Type="http://schemas.openxmlformats.org/officeDocument/2006/relationships/hyperlink" Target="consultantplus://offline/ref=38909119D99FA44F909650A96412D72B7A1D4405560FB6C372AABB2F88ED92A73BA28CC815A20F498C4871A5B10067814EBFFA7721AA632CQ9z4E" TargetMode="External"/><Relationship Id="rId112" Type="http://schemas.openxmlformats.org/officeDocument/2006/relationships/hyperlink" Target="consultantplus://offline/ref=38909119D99FA44F909650A96412D72B7A1D45015C08B6C372AABB2F88ED92A73BA28CC815A10E498D4871A5B10067814EBFFA7721AA632CQ9z4E" TargetMode="External"/><Relationship Id="rId133" Type="http://schemas.openxmlformats.org/officeDocument/2006/relationships/hyperlink" Target="consultantplus://offline/ref=38909119D99FA44F909650A96412D72B7A1D42055401B6C372AABB2F88ED92A73BA28CC815A20F4E884871A5B10067814EBFFA7721AA632CQ9z4E" TargetMode="External"/><Relationship Id="rId138" Type="http://schemas.openxmlformats.org/officeDocument/2006/relationships/hyperlink" Target="consultantplus://offline/ref=38909119D99FA44F909650A96412D72B7A1E40065608B6C372AABB2F88ED92A73BA28CC815A20D4C864871A5B10067814EBFFA7721AA632CQ9z4E" TargetMode="External"/><Relationship Id="rId154" Type="http://schemas.openxmlformats.org/officeDocument/2006/relationships/hyperlink" Target="consultantplus://offline/ref=38909119D99FA44F909650A96412D72B7A1D45015C08B6C372AABB2F88ED92A73BA28CC815A10A4A874871A5B10067814EBFFA7721AA632CQ9z4E" TargetMode="External"/><Relationship Id="rId159" Type="http://schemas.openxmlformats.org/officeDocument/2006/relationships/hyperlink" Target="consultantplus://offline/ref=38909119D99FA44F909650A96412D72B7A1F4104510FB6C372AABB2F88ED92A73BA28CC815A20F4F874871A5B10067814EBFFA7721AA632CQ9z4E" TargetMode="External"/><Relationship Id="rId175" Type="http://schemas.openxmlformats.org/officeDocument/2006/relationships/hyperlink" Target="consultantplus://offline/ref=38909119D99FA44F909650A96412D72B7A1F4B07510FB6C372AABB2F88ED92A73BA28CC815A20F4D864871A5B10067814EBFFA7721AA632CQ9z4E" TargetMode="External"/><Relationship Id="rId170" Type="http://schemas.openxmlformats.org/officeDocument/2006/relationships/hyperlink" Target="consultantplus://offline/ref=38909119D99FA44F909650A96412D72B7A1D45015C08B6C372AABB2F88ED92A73BA28CC815A10B4E8D4871A5B10067814EBFFA7721AA632CQ9z4E" TargetMode="External"/><Relationship Id="rId191" Type="http://schemas.openxmlformats.org/officeDocument/2006/relationships/hyperlink" Target="consultantplus://offline/ref=38909119D99FA44F909650A96412D72B7A1D42055401B6C372AABB2F88ED92A73BA28CC815A20F488F4871A5B10067814EBFFA7721AA632CQ9z4E" TargetMode="External"/><Relationship Id="rId16" Type="http://schemas.openxmlformats.org/officeDocument/2006/relationships/hyperlink" Target="consultantplus://offline/ref=38909119D99FA44F909650A96412D72B7A1D4205510BB6C372AABB2F88ED92A73BA28CC815A20F4D8A4871A5B10067814EBFFA7721AA632CQ9z4E" TargetMode="External"/><Relationship Id="rId107" Type="http://schemas.openxmlformats.org/officeDocument/2006/relationships/hyperlink" Target="consultantplus://offline/ref=38909119D99FA44F909650A96412D72B7A1D45015C08B6C372AABB2F88ED92A73BA28CCC13A00846DB1261A1F857639D46A0E5743FA9Q6zAE" TargetMode="External"/><Relationship Id="rId11" Type="http://schemas.openxmlformats.org/officeDocument/2006/relationships/hyperlink" Target="consultantplus://offline/ref=38909119D99FA44F909650A96412D72B7A1D4405560FB6C372AABB2F88ED92A73BA28CC815A20F4D8A4871A5B10067814EBFFA7721AA632CQ9z4E" TargetMode="External"/><Relationship Id="rId32" Type="http://schemas.openxmlformats.org/officeDocument/2006/relationships/hyperlink" Target="consultantplus://offline/ref=38909119D99FA44F909650A96412D72B7A1D4405560FB6C372AABB2F88ED92A73BA28CC815A20F4F8E4871A5B10067814EBFFA7721AA632CQ9z4E" TargetMode="External"/><Relationship Id="rId37" Type="http://schemas.openxmlformats.org/officeDocument/2006/relationships/hyperlink" Target="consultantplus://offline/ref=38909119D99FA44F909650A96412D72B7A1D4405560FB6C372AABB2F88ED92A73BA28CC815A20F4F864871A5B10067814EBFFA7721AA632CQ9z4E" TargetMode="External"/><Relationship Id="rId53" Type="http://schemas.openxmlformats.org/officeDocument/2006/relationships/hyperlink" Target="consultantplus://offline/ref=38909119D99FA44F909650A96412D72B7A1C47055001B6C372AABB2F88ED92A73BA28CC815AA0946DB1261A1F857639D46A0E5743FA9Q6zAE" TargetMode="External"/><Relationship Id="rId58" Type="http://schemas.openxmlformats.org/officeDocument/2006/relationships/hyperlink" Target="consultantplus://offline/ref=38909119D99FA44F909650A96412D72B7A1C47055001B6C372AABB2F88ED92A729A2D4C417AB114C8E5D27F4F4Q5zCE" TargetMode="External"/><Relationship Id="rId74" Type="http://schemas.openxmlformats.org/officeDocument/2006/relationships/hyperlink" Target="consultantplus://offline/ref=38909119D99FA44F909650A96412D72B7A1C47055001B6C372AABB2F88ED92A73BA28CCC16A95B1CCB1628F6FC4B6B8259A3FB77Q3z6E" TargetMode="External"/><Relationship Id="rId79" Type="http://schemas.openxmlformats.org/officeDocument/2006/relationships/hyperlink" Target="consultantplus://offline/ref=38909119D99FA44F909650A96412D72B7A1D42055401B6C372AABB2F88ED92A73BA28CC815A20F4C8B4871A5B10067814EBFFA7721AA632CQ9z4E" TargetMode="External"/><Relationship Id="rId102" Type="http://schemas.openxmlformats.org/officeDocument/2006/relationships/hyperlink" Target="consultantplus://offline/ref=38909119D99FA44F909650A96412D72B7A1C45015109B6C372AABB2F88ED92A73BA28CC815A20E4F884871A5B10067814EBFFA7721AA632CQ9z4E" TargetMode="External"/><Relationship Id="rId123" Type="http://schemas.openxmlformats.org/officeDocument/2006/relationships/hyperlink" Target="consultantplus://offline/ref=38909119D99FA44F909650A96412D72B7A1C45055301B6C372AABB2F88ED92A73BA28CC815A20F4A8B4871A5B10067814EBFFA7721AA632CQ9z4E" TargetMode="External"/><Relationship Id="rId128" Type="http://schemas.openxmlformats.org/officeDocument/2006/relationships/hyperlink" Target="consultantplus://offline/ref=38909119D99FA44F909650A96412D72B7A1D42055401B6C372AABB2F88ED92A73BA28CC815A20F4D894871A5B10067814EBFFA7721AA632CQ9z4E" TargetMode="External"/><Relationship Id="rId144" Type="http://schemas.openxmlformats.org/officeDocument/2006/relationships/hyperlink" Target="consultantplus://offline/ref=38909119D99FA44F909650A96412D72B7A1F45055D00B6C372AABB2F88ED92A73BA28CC815A20B4D8F4871A5B10067814EBFFA7721AA632CQ9z4E" TargetMode="External"/><Relationship Id="rId149" Type="http://schemas.openxmlformats.org/officeDocument/2006/relationships/hyperlink" Target="consultantplus://offline/ref=38909119D99FA44F909650A96412D72B7A1D45015C08B6C372AABB2F88ED92A73BA28CC815A10E498D4871A5B10067814EBFFA7721AA632CQ9z4E" TargetMode="External"/><Relationship Id="rId5" Type="http://schemas.openxmlformats.org/officeDocument/2006/relationships/hyperlink" Target="consultantplus://offline/ref=38909119D99FA44F909650A96412D72B7A1D4402560DB6C372AABB2F88ED92A73BA28CC815A20F4D8A4871A5B10067814EBFFA7721AA632CQ9z4E" TargetMode="External"/><Relationship Id="rId90" Type="http://schemas.openxmlformats.org/officeDocument/2006/relationships/hyperlink" Target="consultantplus://offline/ref=38909119D99FA44F909650A96412D72B7A1C4204570EB6C372AABB2F88ED92A729A2D4C417AB114C8E5D27F4F4Q5zCE" TargetMode="External"/><Relationship Id="rId95" Type="http://schemas.openxmlformats.org/officeDocument/2006/relationships/hyperlink" Target="consultantplus://offline/ref=38909119D99FA44F909650A96412D72B7A1F4104510FB6C372AABB2F88ED92A73BA28CC815A20F4C8B4871A5B10067814EBFFA7721AA632CQ9z4E" TargetMode="External"/><Relationship Id="rId160" Type="http://schemas.openxmlformats.org/officeDocument/2006/relationships/hyperlink" Target="consultantplus://offline/ref=38909119D99FA44F909650A96412D72B7A1D45015C08B6C372AABB2F88ED92A73BA28CC815A10A4A8A4871A5B10067814EBFFA7721AA632CQ9z4E" TargetMode="External"/><Relationship Id="rId165" Type="http://schemas.openxmlformats.org/officeDocument/2006/relationships/hyperlink" Target="consultantplus://offline/ref=38909119D99FA44F909650A96412D72B7A1D45015C08B6C372AABB2F88ED92A729A2D4C417AB114C8E5D27F4F4Q5zCE" TargetMode="External"/><Relationship Id="rId181" Type="http://schemas.openxmlformats.org/officeDocument/2006/relationships/hyperlink" Target="consultantplus://offline/ref=38909119D99FA44F909650A96412D72B7A1D45015C08B6C372AABB2F88ED92A73BA28CC815A10B4E8D4871A5B10067814EBFFA7721AA632CQ9z4E" TargetMode="External"/><Relationship Id="rId186" Type="http://schemas.openxmlformats.org/officeDocument/2006/relationships/hyperlink" Target="consultantplus://offline/ref=38909119D99FA44F909650A96412D72B7A1D42055401B6C372AABB2F88ED92A73BA28CC815A20F49894871A5B10067814EBFFA7721AA632CQ9z4E" TargetMode="External"/><Relationship Id="rId22" Type="http://schemas.openxmlformats.org/officeDocument/2006/relationships/hyperlink" Target="consultantplus://offline/ref=38909119D99FA44F909650A96412D72B701D40015103EBC97AF3B72D8FE2CDB03CEB80C915A20F4F841774B0A058688A59A0FA683DA862Q2z4E" TargetMode="External"/><Relationship Id="rId27" Type="http://schemas.openxmlformats.org/officeDocument/2006/relationships/hyperlink" Target="consultantplus://offline/ref=38909119D99FA44F909650A96412D72B7A1D4405560FB6C372AABB2F88ED92A73BA28CC815A20F4C894871A5B10067814EBFFA7721AA632CQ9z4E" TargetMode="External"/><Relationship Id="rId43" Type="http://schemas.openxmlformats.org/officeDocument/2006/relationships/hyperlink" Target="consultantplus://offline/ref=38909119D99FA44F909650A96412D72B7A1C47055001B6C372AABB2F88ED92A73BA28CC816A20646DB1261A1F857639D46A0E5743FA9Q6zAE" TargetMode="External"/><Relationship Id="rId48" Type="http://schemas.openxmlformats.org/officeDocument/2006/relationships/hyperlink" Target="consultantplus://offline/ref=38909119D99FA44F909650A96412D72B7A1C47055001B6C372AABB2F88ED92A73BA28CC815A3064B8E4871A5B10067814EBFFA7721AA632CQ9z4E" TargetMode="External"/><Relationship Id="rId64" Type="http://schemas.openxmlformats.org/officeDocument/2006/relationships/hyperlink" Target="consultantplus://offline/ref=38909119D99FA44F909650A96412D72B7A1C47055001B6C372AABB2F88ED92A73BA28CCB1CAA0419DE0770F9F75C748246BFF9763EQAz1E" TargetMode="External"/><Relationship Id="rId69" Type="http://schemas.openxmlformats.org/officeDocument/2006/relationships/hyperlink" Target="consultantplus://offline/ref=38909119D99FA44F909650A96412D72B7A1C47055001B6C372AABB2F88ED92A73BA28CC815A3064B8E4871A5B10067814EBFFA7721AA632CQ9z4E" TargetMode="External"/><Relationship Id="rId113" Type="http://schemas.openxmlformats.org/officeDocument/2006/relationships/hyperlink" Target="consultantplus://offline/ref=38909119D99FA44F909650A96412D72B7A1D42055401B6C372AABB2F88ED92A73BA28CC815A20F4F8E4871A5B10067814EBFFA7721AA632CQ9z4E" TargetMode="External"/><Relationship Id="rId118" Type="http://schemas.openxmlformats.org/officeDocument/2006/relationships/hyperlink" Target="consultantplus://offline/ref=38909119D99FA44F909650A96412D72B7A1E40065608B6C372AABB2F88ED92A73BA28CC815A20D4C864871A5B10067814EBFFA7721AA632CQ9z4E" TargetMode="External"/><Relationship Id="rId134" Type="http://schemas.openxmlformats.org/officeDocument/2006/relationships/hyperlink" Target="consultantplus://offline/ref=38909119D99FA44F909650A96412D72B7A1D42055401B6C372AABB2F88ED92A73BA28CC815A20F4D894871A5B10067814EBFFA7721AA632CQ9z4E" TargetMode="External"/><Relationship Id="rId139" Type="http://schemas.openxmlformats.org/officeDocument/2006/relationships/hyperlink" Target="consultantplus://offline/ref=38909119D99FA44F909650A96412D72B7A1D45015C08B6C372AABB2F88ED92A73BA28CC815A10B4D8A4871A5B10067814EBFFA7721AA632CQ9z4E" TargetMode="External"/><Relationship Id="rId80" Type="http://schemas.openxmlformats.org/officeDocument/2006/relationships/hyperlink" Target="consultantplus://offline/ref=38909119D99FA44F909650A96412D72B7A1D4405560FB6C372AABB2F88ED92A73BA28CC815A20F4E894871A5B10067814EBFFA7721AA632CQ9z4E" TargetMode="External"/><Relationship Id="rId85" Type="http://schemas.openxmlformats.org/officeDocument/2006/relationships/hyperlink" Target="consultantplus://offline/ref=38909119D99FA44F909650A96412D72B7A1D45015C08B6C372AABB2F88ED92A73BA28CC815A10B45864871A5B10067814EBFFA7721AA632CQ9z4E" TargetMode="External"/><Relationship Id="rId150" Type="http://schemas.openxmlformats.org/officeDocument/2006/relationships/hyperlink" Target="consultantplus://offline/ref=38909119D99FA44F909650A96412D72B7A1D42055401B6C372AABB2F88ED92A73BA28CC815A20F498C4871A5B10067814EBFFA7721AA632CQ9z4E" TargetMode="External"/><Relationship Id="rId155" Type="http://schemas.openxmlformats.org/officeDocument/2006/relationships/hyperlink" Target="consultantplus://offline/ref=38909119D99FA44F909650A96412D72B7A1D45015C08B6C372AABB2F88ED92A73BA28CC815A10B4D8A4871A5B10067814EBFFA7721AA632CQ9z4E" TargetMode="External"/><Relationship Id="rId171" Type="http://schemas.openxmlformats.org/officeDocument/2006/relationships/hyperlink" Target="consultantplus://offline/ref=38909119D99FA44F909650A96412D72B7A1D45015C08B6C372AABB2F88ED92A73BA28CC815A10A4A874871A5B10067814EBFFA7721AA632CQ9z4E" TargetMode="External"/><Relationship Id="rId176" Type="http://schemas.openxmlformats.org/officeDocument/2006/relationships/hyperlink" Target="consultantplus://offline/ref=38909119D99FA44F909650A96412D72B7A1D42055401B6C372AABB2F88ED92A73BA28CC815A20F4D894871A5B10067814EBFFA7721AA632CQ9z4E" TargetMode="External"/><Relationship Id="rId192" Type="http://schemas.openxmlformats.org/officeDocument/2006/relationships/hyperlink" Target="consultantplus://offline/ref=38909119D99FA44F909650A96412D72B7A1D4405560FB6C372AABB2F88ED92A73BA28CC815A20F49884871A5B10067814EBFFA7721AA632CQ9z4E" TargetMode="External"/><Relationship Id="rId12" Type="http://schemas.openxmlformats.org/officeDocument/2006/relationships/hyperlink" Target="consultantplus://offline/ref=38909119D99FA44F909650A96412D72B7A1D45015C08B6C372AABB2F88ED92A73BA28CCA14A60946DB1261A1F857639D46A0E5743FA9Q6zAE" TargetMode="External"/><Relationship Id="rId17" Type="http://schemas.openxmlformats.org/officeDocument/2006/relationships/hyperlink" Target="consultantplus://offline/ref=38909119D99FA44F909650A96412D72B7A1C45015109B6C372AABB2F88ED92A73BA28CC815A20E4F884871A5B10067814EBFFA7721AA632CQ9z4E" TargetMode="External"/><Relationship Id="rId33" Type="http://schemas.openxmlformats.org/officeDocument/2006/relationships/hyperlink" Target="consultantplus://offline/ref=38909119D99FA44F909650A96412D72B7A1D4405560FB6C372AABB2F88ED92A73BA28CC815A20F4F8D4871A5B10067814EBFFA7721AA632CQ9z4E" TargetMode="External"/><Relationship Id="rId38" Type="http://schemas.openxmlformats.org/officeDocument/2006/relationships/hyperlink" Target="consultantplus://offline/ref=38909119D99FA44F909650A96412D72B7A1D4405560FB6C372AABB2F88ED92A73BA28CC815A20F4E8F4871A5B10067814EBFFA7721AA632CQ9z4E" TargetMode="External"/><Relationship Id="rId59" Type="http://schemas.openxmlformats.org/officeDocument/2006/relationships/hyperlink" Target="consultantplus://offline/ref=38909119D99FA44F909650A96412D72B7A1D47035309B6C372AABB2F88ED92A73BA28CC815A20F4D8A4871A5B10067814EBFFA7721AA632CQ9z4E" TargetMode="External"/><Relationship Id="rId103" Type="http://schemas.openxmlformats.org/officeDocument/2006/relationships/hyperlink" Target="consultantplus://offline/ref=38909119D99FA44F909650A96412D72B7A1F4104510FB6C372AABB2F88ED92A73BA28CC815A20F4C874871A5B10067814EBFFA7721AA632CQ9z4E" TargetMode="External"/><Relationship Id="rId108" Type="http://schemas.openxmlformats.org/officeDocument/2006/relationships/hyperlink" Target="consultantplus://offline/ref=38909119D99FA44F909650A96412D72B7A1C4305540CB6C372AABB2F88ED92A73BA28CC815A20F4C8E4871A5B10067814EBFFA7721AA632CQ9z4E" TargetMode="External"/><Relationship Id="rId124" Type="http://schemas.openxmlformats.org/officeDocument/2006/relationships/hyperlink" Target="consultantplus://offline/ref=38909119D99FA44F909650A96412D72B7A1D42055401B6C372AABB2F88ED92A73BA28CC815A20F4F864871A5B10067814EBFFA7721AA632CQ9z4E" TargetMode="External"/><Relationship Id="rId129" Type="http://schemas.openxmlformats.org/officeDocument/2006/relationships/hyperlink" Target="consultantplus://offline/ref=38909119D99FA44F909650A96412D72B7A1E40065608B6C372AABB2F88ED92A73BA28CC815A20D4C864871A5B10067814EBFFA7721AA632CQ9z4E" TargetMode="External"/><Relationship Id="rId54" Type="http://schemas.openxmlformats.org/officeDocument/2006/relationships/hyperlink" Target="consultantplus://offline/ref=38909119D99FA44F909650A96412D72B7A1C47055001B6C372AABB2F88ED92A73BA28CC817AA0419DE0770F9F75C748246BFF9763EQAz1E" TargetMode="External"/><Relationship Id="rId70" Type="http://schemas.openxmlformats.org/officeDocument/2006/relationships/hyperlink" Target="consultantplus://offline/ref=38909119D99FA44F909650A96412D72B7A1C47055001B6C372AABB2F88ED92A73BA28CCB1DA95B1CCB1628F6FC4B6B8259A3FB77Q3z6E" TargetMode="External"/><Relationship Id="rId75" Type="http://schemas.openxmlformats.org/officeDocument/2006/relationships/hyperlink" Target="consultantplus://offline/ref=38909119D99FA44F909650A96412D72B7A1C47055001B6C372AABB2F88ED92A73BA28CC817AA0419DE0770F9F75C748246BFF9763EQAz1E" TargetMode="External"/><Relationship Id="rId91" Type="http://schemas.openxmlformats.org/officeDocument/2006/relationships/hyperlink" Target="consultantplus://offline/ref=38909119D99FA44F909650A96412D72B7A1D4405560FB6C372AABB2F88ED92A73BA28CC815A20F498C4871A5B10067814EBFFA7721AA632CQ9z4E" TargetMode="External"/><Relationship Id="rId96" Type="http://schemas.openxmlformats.org/officeDocument/2006/relationships/hyperlink" Target="consultantplus://offline/ref=38909119D99FA44F909650A96412D72B701D40015103EBC97AF3B72D8FE2CDA23CB38CCB1CBC0E4C914125F5QFzCE" TargetMode="External"/><Relationship Id="rId140" Type="http://schemas.openxmlformats.org/officeDocument/2006/relationships/hyperlink" Target="consultantplus://offline/ref=38909119D99FA44F909650A96412D72B7A1D45015C08B6C372AABB2F88ED92A73BA28CC815A10B4E8D4871A5B10067814EBFFA7721AA632CQ9z4E" TargetMode="External"/><Relationship Id="rId145" Type="http://schemas.openxmlformats.org/officeDocument/2006/relationships/hyperlink" Target="consultantplus://offline/ref=38909119D99FA44F909650A96412D72B7A1F45055D00B6C372AABB2F88ED92A73BA28CC815A20F4D884871A5B10067814EBFFA7721AA632CQ9z4E" TargetMode="External"/><Relationship Id="rId161" Type="http://schemas.openxmlformats.org/officeDocument/2006/relationships/hyperlink" Target="consultantplus://offline/ref=38909119D99FA44F909650A96412D72B7A1D4402560DB6C372AABB2F88ED92A73BA28CC815A20F4C8B4871A5B10067814EBFFA7721AA632CQ9z4E" TargetMode="External"/><Relationship Id="rId166" Type="http://schemas.openxmlformats.org/officeDocument/2006/relationships/hyperlink" Target="consultantplus://offline/ref=38909119D99FA44F909650A96412D72B7B1F4503550EB6C372AABB2F88ED92A73BA28CC815A20F4C8E4871A5B10067814EBFFA7721AA632CQ9z4E" TargetMode="External"/><Relationship Id="rId182" Type="http://schemas.openxmlformats.org/officeDocument/2006/relationships/hyperlink" Target="consultantplus://offline/ref=38909119D99FA44F909650A96412D72B7A1D45015C08B6C372AABB2F88ED92A73BA28CC815A10B4E8C4871A5B10067814EBFFA7721AA632CQ9z4E" TargetMode="External"/><Relationship Id="rId187" Type="http://schemas.openxmlformats.org/officeDocument/2006/relationships/hyperlink" Target="consultantplus://offline/ref=38909119D99FA44F909650A96412D72B7A1D42055401B6C372AABB2F88ED92A73BA28CC815A20F4D894871A5B10067814EBFFA7721AA632CQ9z4E" TargetMode="External"/><Relationship Id="rId1" Type="http://schemas.openxmlformats.org/officeDocument/2006/relationships/styles" Target="styles.xml"/><Relationship Id="rId6" Type="http://schemas.openxmlformats.org/officeDocument/2006/relationships/hyperlink" Target="consultantplus://offline/ref=38909119D99FA44F909650A96412D72B7A1D4205510BB6C372AABB2F88ED92A73BA28CC815A20F4D8A4871A5B10067814EBFFA7721AA632CQ9z4E" TargetMode="External"/><Relationship Id="rId23" Type="http://schemas.openxmlformats.org/officeDocument/2006/relationships/hyperlink" Target="consultantplus://offline/ref=38909119D99FA44F909650A96412D72B7A1D4405560FB6C372AABB2F88ED92A73BA28CC815A20F4C8E4871A5B10067814EBFFA7721AA632CQ9z4E" TargetMode="External"/><Relationship Id="rId28" Type="http://schemas.openxmlformats.org/officeDocument/2006/relationships/hyperlink" Target="consultantplus://offline/ref=38909119D99FA44F909650A96412D72B7A1D4405560FB6C372AABB2F88ED92A73BA28CC815A20F4C884871A5B10067814EBFFA7721AA632CQ9z4E" TargetMode="External"/><Relationship Id="rId49" Type="http://schemas.openxmlformats.org/officeDocument/2006/relationships/hyperlink" Target="consultantplus://offline/ref=38909119D99FA44F909650A96412D72B7A1C47055001B6C372AABB2F88ED92A73BA28CCB1DA95B1CCB1628F6FC4B6B8259A3FB77Q3z6E" TargetMode="External"/><Relationship Id="rId114" Type="http://schemas.openxmlformats.org/officeDocument/2006/relationships/hyperlink" Target="consultantplus://offline/ref=38909119D99FA44F909650A96412D72B7A1D45015C08B6C372AABB2F88ED92A73BA28CCA14A60946DB1261A1F857639D46A0E5743FA9Q6zAE" TargetMode="External"/><Relationship Id="rId119" Type="http://schemas.openxmlformats.org/officeDocument/2006/relationships/hyperlink" Target="consultantplus://offline/ref=38909119D99FA44F909650A96412D72B7A1D42055401B6C372AABB2F88ED92A73BA28CC815A20F4F8A4871A5B10067814EBFFA7721AA632CQ9z4E" TargetMode="External"/><Relationship Id="rId44" Type="http://schemas.openxmlformats.org/officeDocument/2006/relationships/hyperlink" Target="consultantplus://offline/ref=38909119D99FA44F909650A96412D72B7A1C47055001B6C372AABB2F88ED92A73BA28CC816A60F46DB1261A1F857639D46A0E5743FA9Q6zAE" TargetMode="External"/><Relationship Id="rId60" Type="http://schemas.openxmlformats.org/officeDocument/2006/relationships/hyperlink" Target="consultantplus://offline/ref=38909119D99FA44F909650A96412D72B7A1D4405560FB6C372AABB2F88ED92A73BA28CC815A20F4E8B4871A5B10067814EBFFA7721AA632CQ9z4E" TargetMode="External"/><Relationship Id="rId65" Type="http://schemas.openxmlformats.org/officeDocument/2006/relationships/hyperlink" Target="consultantplus://offline/ref=38909119D99FA44F909650A96412D72B7A1C47055001B6C372AABB2F88ED92A73BA28CCA14A50419DE0770F9F75C748246BFF9763EQAz1E" TargetMode="External"/><Relationship Id="rId81" Type="http://schemas.openxmlformats.org/officeDocument/2006/relationships/hyperlink" Target="consultantplus://offline/ref=38909119D99FA44F909650A96412D72B7A1D4405560FB6C372AABB2F88ED92A73BA28CC815A20F4E874871A5B10067814EBFFA7721AA632CQ9z4E" TargetMode="External"/><Relationship Id="rId86" Type="http://schemas.openxmlformats.org/officeDocument/2006/relationships/hyperlink" Target="consultantplus://offline/ref=38909119D99FA44F909650A96412D72B7A1C4204570EB6C372AABB2F88ED92A729A2D4C417AB114C8E5D27F4F4Q5zCE" TargetMode="External"/><Relationship Id="rId130" Type="http://schemas.openxmlformats.org/officeDocument/2006/relationships/hyperlink" Target="consultantplus://offline/ref=38909119D99FA44F909650A96412D72B7A1D42055401B6C372AABB2F88ED92A73BA28CC815A20F4E894871A5B10067814EBFFA7721AA632CQ9z4E" TargetMode="External"/><Relationship Id="rId135" Type="http://schemas.openxmlformats.org/officeDocument/2006/relationships/hyperlink" Target="consultantplus://offline/ref=38909119D99FA44F909650A96412D72B7A1E40065608B6C372AABB2F88ED92A73BA28CC815A20D4C864871A5B10067814EBFFA7721AA632CQ9z4E" TargetMode="External"/><Relationship Id="rId151" Type="http://schemas.openxmlformats.org/officeDocument/2006/relationships/hyperlink" Target="consultantplus://offline/ref=38909119D99FA44F909650A96412D72B7A1D4402560DB6C372AABB2F88ED92A73BA28CC815A20F4C8D4871A5B10067814EBFFA7721AA632CQ9z4E" TargetMode="External"/><Relationship Id="rId156" Type="http://schemas.openxmlformats.org/officeDocument/2006/relationships/hyperlink" Target="consultantplus://offline/ref=38909119D99FA44F909650A96412D72B7A1D45015C08B6C372AABB2F88ED92A73BA28CC815A10B4E8D4871A5B10067814EBFFA7721AA632CQ9z4E" TargetMode="External"/><Relationship Id="rId177" Type="http://schemas.openxmlformats.org/officeDocument/2006/relationships/hyperlink" Target="consultantplus://offline/ref=38909119D99FA44F909650A96412D72B7A1E40065608B6C372AABB2F88ED92A73BA28CC815A20D4C864871A5B10067814EBFFA7721AA632CQ9z4E" TargetMode="External"/><Relationship Id="rId172" Type="http://schemas.openxmlformats.org/officeDocument/2006/relationships/hyperlink" Target="consultantplus://offline/ref=38909119D99FA44F909650A96412D72B7A1D4402560DB6C372AABB2F88ED92A73BA28CC815A20F4F8F4871A5B10067814EBFFA7721AA632CQ9z4E" TargetMode="External"/><Relationship Id="rId193" Type="http://schemas.openxmlformats.org/officeDocument/2006/relationships/fontTable" Target="fontTable.xml"/><Relationship Id="rId13" Type="http://schemas.openxmlformats.org/officeDocument/2006/relationships/hyperlink" Target="consultantplus://offline/ref=38909119D99FA44F909650A96412D72B7A1D45015C08B6C372AABB2F88ED92A73BA28CCA1CA00E46DB1261A1F857639D46A0E5743FA9Q6zAE" TargetMode="External"/><Relationship Id="rId18" Type="http://schemas.openxmlformats.org/officeDocument/2006/relationships/hyperlink" Target="consultantplus://offline/ref=38909119D99FA44F909650A96412D72B7A1F4104510FB6C372AABB2F88ED92A73BA28CC815A20F4D8A4871A5B10067814EBFFA7721AA632CQ9z4E" TargetMode="External"/><Relationship Id="rId39" Type="http://schemas.openxmlformats.org/officeDocument/2006/relationships/hyperlink" Target="consultantplus://offline/ref=38909119D99FA44F909650A96412D72B7A1D4405560FB6C372AABB2F88ED92A73BA28CC815A20F4E8E4871A5B10067814EBFFA7721AA632CQ9z4E" TargetMode="External"/><Relationship Id="rId109" Type="http://schemas.openxmlformats.org/officeDocument/2006/relationships/hyperlink" Target="consultantplus://offline/ref=38909119D99FA44F909650A96412D72B7A1D42055401B6C372AABB2F88ED92A73BA28CC815A20F4C874871A5B10067814EBFFA7721AA632CQ9z4E" TargetMode="External"/><Relationship Id="rId34" Type="http://schemas.openxmlformats.org/officeDocument/2006/relationships/hyperlink" Target="consultantplus://offline/ref=38909119D99FA44F909650A96412D72B7A1D4405560FB6C372AABB2F88ED92A73BA28CC815A20F4F8B4871A5B10067814EBFFA7721AA632CQ9z4E" TargetMode="External"/><Relationship Id="rId50" Type="http://schemas.openxmlformats.org/officeDocument/2006/relationships/hyperlink" Target="consultantplus://offline/ref=38909119D99FA44F909650A96412D72B7A1C47055001B6C372AABB2F88ED92A73BA28CC815A30D458C4871A5B10067814EBFFA7721AA632CQ9z4E" TargetMode="External"/><Relationship Id="rId55" Type="http://schemas.openxmlformats.org/officeDocument/2006/relationships/hyperlink" Target="consultantplus://offline/ref=38909119D99FA44F909650A96412D72B7A1C47055001B6C372AABB2F88ED92A73BA28CCA15A60419DE0770F9F75C748246BFF9763EQAz1E" TargetMode="External"/><Relationship Id="rId76" Type="http://schemas.openxmlformats.org/officeDocument/2006/relationships/hyperlink" Target="consultantplus://offline/ref=38909119D99FA44F909650A96412D72B7A1C47055001B6C372AABB2F88ED92A73BA28CCA15A60419DE0770F9F75C748246BFF9763EQAz1E" TargetMode="External"/><Relationship Id="rId97" Type="http://schemas.openxmlformats.org/officeDocument/2006/relationships/hyperlink" Target="consultantplus://offline/ref=38909119D99FA44F909650A96412D72B7A1F4104510FB6C372AABB2F88ED92A73BA28CC815A20F4C894871A5B10067814EBFFA7721AA632CQ9z4E" TargetMode="External"/><Relationship Id="rId104" Type="http://schemas.openxmlformats.org/officeDocument/2006/relationships/hyperlink" Target="consultantplus://offline/ref=38909119D99FA44F909650A96412D72B7A1D42055401B6C372AABB2F88ED92A73BA28CC815A20F4C894871A5B10067814EBFFA7721AA632CQ9z4E" TargetMode="External"/><Relationship Id="rId120" Type="http://schemas.openxmlformats.org/officeDocument/2006/relationships/hyperlink" Target="consultantplus://offline/ref=38909119D99FA44F909650A96412D72B7A1D42055401B6C372AABB2F88ED92A73BA28CC815A20F4D894871A5B10067814EBFFA7721AA632CQ9z4E" TargetMode="External"/><Relationship Id="rId125" Type="http://schemas.openxmlformats.org/officeDocument/2006/relationships/hyperlink" Target="consultantplus://offline/ref=38909119D99FA44F909650A96412D72B7A1D42055401B6C372AABB2F88ED92A73BA28CC815A20F4D894871A5B10067814EBFFA7721AA632CQ9z4E" TargetMode="External"/><Relationship Id="rId141" Type="http://schemas.openxmlformats.org/officeDocument/2006/relationships/hyperlink" Target="consultantplus://offline/ref=38909119D99FA44F909650A96412D72B7A1D42055401B6C372AABB2F88ED92A73BA28CC815A20F498D4871A5B10067814EBFFA7721AA632CQ9z4E" TargetMode="External"/><Relationship Id="rId146" Type="http://schemas.openxmlformats.org/officeDocument/2006/relationships/hyperlink" Target="consultantplus://offline/ref=38909119D99FA44F909650A96412D72B7A1F4104510FB6C372AABB2F88ED92A73BA28CC815A20F4F8F4871A5B10067814EBFFA7721AA632CQ9z4E" TargetMode="External"/><Relationship Id="rId167" Type="http://schemas.openxmlformats.org/officeDocument/2006/relationships/hyperlink" Target="consultantplus://offline/ref=38909119D99FA44F909650A96412D72B7A1D45015C08B6C372AABB2F88ED92A73BA28CCA1CA00E46DB1261A1F857639D46A0E5743FA9Q6zAE" TargetMode="External"/><Relationship Id="rId188" Type="http://schemas.openxmlformats.org/officeDocument/2006/relationships/hyperlink" Target="consultantplus://offline/ref=38909119D99FA44F909650A96412D72B7A1E40065608B6C372AABB2F88ED92A73BA28CC815A20D4C864871A5B10067814EBFFA7721AA632CQ9z4E" TargetMode="External"/><Relationship Id="rId7" Type="http://schemas.openxmlformats.org/officeDocument/2006/relationships/hyperlink" Target="consultantplus://offline/ref=38909119D99FA44F909650A96412D72B7A1C45015109B6C372AABB2F88ED92A73BA28CC815A20E4F884871A5B10067814EBFFA7721AA632CQ9z4E" TargetMode="External"/><Relationship Id="rId71" Type="http://schemas.openxmlformats.org/officeDocument/2006/relationships/hyperlink" Target="consultantplus://offline/ref=38909119D99FA44F909650A96412D72B7A1C47055001B6C372AABB2F88ED92A73BA28CC815A30D458C4871A5B10067814EBFFA7721AA632CQ9z4E" TargetMode="External"/><Relationship Id="rId92" Type="http://schemas.openxmlformats.org/officeDocument/2006/relationships/hyperlink" Target="consultantplus://offline/ref=38909119D99FA44F909650A96412D72B7A1D4405560FB6C372AABB2F88ED92A73BA28CC815A20F498B4871A5B10067814EBFFA7721AA632CQ9z4E" TargetMode="External"/><Relationship Id="rId162" Type="http://schemas.openxmlformats.org/officeDocument/2006/relationships/hyperlink" Target="consultantplus://offline/ref=38909119D99FA44F909650A96412D72B7A1D45015C08B6C372AABB2F88ED92A729A2D4C417AB114C8E5D27F4F4Q5zCE" TargetMode="External"/><Relationship Id="rId183" Type="http://schemas.openxmlformats.org/officeDocument/2006/relationships/hyperlink" Target="consultantplus://offline/ref=38909119D99FA44F909650A96412D72B7A1D45015C08B6C372AABB2F88ED92A73BA28CC815A10A4A874871A5B10067814EBFFA7721AA632CQ9z4E" TargetMode="External"/><Relationship Id="rId2" Type="http://schemas.microsoft.com/office/2007/relationships/stylesWithEffects" Target="stylesWithEffects.xml"/><Relationship Id="rId29" Type="http://schemas.openxmlformats.org/officeDocument/2006/relationships/hyperlink" Target="consultantplus://offline/ref=38909119D99FA44F909650A96412D72B7A1D4405560FB6C372AABB2F88ED92A73BA28CC815A20F4C874871A5B10067814EBFFA7721AA632CQ9z4E" TargetMode="External"/><Relationship Id="rId24" Type="http://schemas.openxmlformats.org/officeDocument/2006/relationships/hyperlink" Target="consultantplus://offline/ref=38909119D99FA44F909650A96412D72B7A1D4402560DB6C372AABB2F88ED92A73BA28CC815A20F4C8E4871A5B10067814EBFFA7721AA632CQ9z4E" TargetMode="External"/><Relationship Id="rId40" Type="http://schemas.openxmlformats.org/officeDocument/2006/relationships/hyperlink" Target="consultantplus://offline/ref=38909119D99FA44F909650A96412D72B7A1D4405560FB6C372AABB2F88ED92A73BA28CC815A20F4E8C4871A5B10067814EBFFA7721AA632CQ9z4E" TargetMode="External"/><Relationship Id="rId45" Type="http://schemas.openxmlformats.org/officeDocument/2006/relationships/hyperlink" Target="consultantplus://offline/ref=38909119D99FA44F909650A96412D72B7A1C47055001B6C372AABB2F88ED92A73BA28CCA16A30419DE0770F9F75C748246BFF9763EQAz1E" TargetMode="External"/><Relationship Id="rId66" Type="http://schemas.openxmlformats.org/officeDocument/2006/relationships/hyperlink" Target="consultantplus://offline/ref=38909119D99FA44F909650A96412D72B7A1C47055001B6C372AABB2F88ED92A73BA28CC815A30D4B8A4871A5B10067814EBFFA7721AA632CQ9z4E" TargetMode="External"/><Relationship Id="rId87" Type="http://schemas.openxmlformats.org/officeDocument/2006/relationships/hyperlink" Target="consultantplus://offline/ref=38909119D99FA44F909650A96412D72B7A1D4405560FB6C372AABB2F88ED92A73BA28CC815A20F498F4871A5B10067814EBFFA7721AA632CQ9z4E" TargetMode="External"/><Relationship Id="rId110" Type="http://schemas.openxmlformats.org/officeDocument/2006/relationships/hyperlink" Target="consultantplus://offline/ref=38909119D99FA44F909650A96412D72B7A1D4205510BB6C372AABB2F88ED92A73BA28CC815A20F4D884871A5B10067814EBFFA7721AA632CQ9z4E" TargetMode="External"/><Relationship Id="rId115" Type="http://schemas.openxmlformats.org/officeDocument/2006/relationships/hyperlink" Target="consultantplus://offline/ref=38909119D99FA44F909650A96412D72B7A1D42055401B6C372AABB2F88ED92A73BA28CC815A20F4F8C4871A5B10067814EBFFA7721AA632CQ9z4E" TargetMode="External"/><Relationship Id="rId131" Type="http://schemas.openxmlformats.org/officeDocument/2006/relationships/hyperlink" Target="consultantplus://offline/ref=38909119D99FA44F909650A96412D72B7A1D42055401B6C372AABB2F88ED92A73BA28CC815A20F4D894871A5B10067814EBFFA7721AA632CQ9z4E" TargetMode="External"/><Relationship Id="rId136" Type="http://schemas.openxmlformats.org/officeDocument/2006/relationships/hyperlink" Target="consultantplus://offline/ref=38909119D99FA44F909650A96412D72B7A1D42055401B6C372AABB2F88ED92A73BA28CC815A20F498E4871A5B10067814EBFFA7721AA632CQ9z4E" TargetMode="External"/><Relationship Id="rId157" Type="http://schemas.openxmlformats.org/officeDocument/2006/relationships/hyperlink" Target="consultantplus://offline/ref=38909119D99FA44F909650A96412D72B7A1D45015C08B6C372AABB2F88ED92A73BA28CC815A10B4D8A4871A5B10067814EBFFA7721AA632CQ9z4E" TargetMode="External"/><Relationship Id="rId178" Type="http://schemas.openxmlformats.org/officeDocument/2006/relationships/hyperlink" Target="consultantplus://offline/ref=38909119D99FA44F909650A96412D72B7A1D45015C08B6C372AABB2F88ED92A73BA28CCA1CA00E46DB1261A1F857639D46A0E5743FA9Q6zAE" TargetMode="External"/><Relationship Id="rId61" Type="http://schemas.openxmlformats.org/officeDocument/2006/relationships/hyperlink" Target="consultantplus://offline/ref=38909119D99FA44F909650A96412D72B7A1C4B02550AB6C372AABB2F88ED92A729A2D4C417AB114C8E5D27F4F4Q5zCE" TargetMode="External"/><Relationship Id="rId82" Type="http://schemas.openxmlformats.org/officeDocument/2006/relationships/hyperlink" Target="consultantplus://offline/ref=38909119D99FA44F909650A96412D72B7B164505510BB6C372AABB2F88ED92A73BA28CC815A20F4C8B4871A5B10067814EBFFA7721AA632CQ9z4E" TargetMode="External"/><Relationship Id="rId152" Type="http://schemas.openxmlformats.org/officeDocument/2006/relationships/hyperlink" Target="consultantplus://offline/ref=38909119D99FA44F909650A96412D72B7A1D45015C08B6C372AABB2F88ED92A73BA28CCA1CA00E46DB1261A1F857639D46A0E5743FA9Q6zAE" TargetMode="External"/><Relationship Id="rId173" Type="http://schemas.openxmlformats.org/officeDocument/2006/relationships/hyperlink" Target="consultantplus://offline/ref=38909119D99FA44F909650A96412D72B7A1F4104510FB6C372AABB2F88ED92A73BA28CC815A20F4F864871A5B10067814EBFFA7721AA632CQ9z4E" TargetMode="External"/><Relationship Id="rId194" Type="http://schemas.openxmlformats.org/officeDocument/2006/relationships/theme" Target="theme/theme1.xml"/><Relationship Id="rId19" Type="http://schemas.openxmlformats.org/officeDocument/2006/relationships/hyperlink" Target="consultantplus://offline/ref=38909119D99FA44F909650A96412D72B7A1D42055401B6C372AABB2F88ED92A73BA28CC815A20F4D8A4871A5B10067814EBFFA7721AA632CQ9z4E" TargetMode="External"/><Relationship Id="rId14" Type="http://schemas.openxmlformats.org/officeDocument/2006/relationships/hyperlink" Target="consultantplus://offline/ref=38909119D99FA44F909650A96412D72B7A1D4402560DB6C372AABB2F88ED92A73BA28CC815A20F4D864871A5B10067814EBFFA7721AA632CQ9z4E" TargetMode="External"/><Relationship Id="rId30" Type="http://schemas.openxmlformats.org/officeDocument/2006/relationships/hyperlink" Target="consultantplus://offline/ref=38909119D99FA44F909650A96412D72B7A1D4405560FB6C372AABB2F88ED92A73BA28CC815A20F4C864871A5B10067814EBFFA7721AA632CQ9z4E" TargetMode="External"/><Relationship Id="rId35" Type="http://schemas.openxmlformats.org/officeDocument/2006/relationships/hyperlink" Target="consultantplus://offline/ref=38909119D99FA44F909650A96412D72B7A1D4405560FB6C372AABB2F88ED92A73BA28CC815A20F4F894871A5B10067814EBFFA7721AA632CQ9z4E" TargetMode="External"/><Relationship Id="rId56" Type="http://schemas.openxmlformats.org/officeDocument/2006/relationships/hyperlink" Target="consultantplus://offline/ref=38909119D99FA44F909650A96412D72B7A1C47055001B6C372AABB2F88ED92A73BA28CC815A00F4F8C4871A5B10067814EBFFA7721AA632CQ9z4E" TargetMode="External"/><Relationship Id="rId77" Type="http://schemas.openxmlformats.org/officeDocument/2006/relationships/hyperlink" Target="consultantplus://offline/ref=38909119D99FA44F909650A96412D72B7A1C47055001B6C372AABB2F88ED92A73BA28CC815A00F4F8C4871A5B10067814EBFFA7721AA632CQ9z4E" TargetMode="External"/><Relationship Id="rId100" Type="http://schemas.openxmlformats.org/officeDocument/2006/relationships/hyperlink" Target="consultantplus://offline/ref=38909119D99FA44F909650A96412D72B7A1D45015C08B6C372AABB2F88ED92A73BA28CCD17AB0746DB1261A1F857639D46A0E5743FA9Q6zAE" TargetMode="External"/><Relationship Id="rId105" Type="http://schemas.openxmlformats.org/officeDocument/2006/relationships/hyperlink" Target="consultantplus://offline/ref=38909119D99FA44F909650A96412D72B7A1D4701550DB6C372AABB2F88ED92A73BA28CC815A20F4D884871A5B10067814EBFFA7721AA632CQ9z4E" TargetMode="External"/><Relationship Id="rId126" Type="http://schemas.openxmlformats.org/officeDocument/2006/relationships/hyperlink" Target="consultantplus://offline/ref=38909119D99FA44F909650A96412D72B7A1E40065608B6C372AABB2F88ED92A73BA28CC815A20D4C864871A5B10067814EBFFA7721AA632CQ9z4E" TargetMode="External"/><Relationship Id="rId147" Type="http://schemas.openxmlformats.org/officeDocument/2006/relationships/hyperlink" Target="consultantplus://offline/ref=38909119D99FA44F909650A96412D72B7A1F45055D00B6C372AABB2F88ED92A73BA28CC815A20B48894871A5B10067814EBFFA7721AA632CQ9z4E" TargetMode="External"/><Relationship Id="rId168" Type="http://schemas.openxmlformats.org/officeDocument/2006/relationships/hyperlink" Target="consultantplus://offline/ref=38909119D99FA44F909650A96412D72B7A1D45015C08B6C372AABB2F88ED92A73BA28CC815A10B4D8A4871A5B10067814EBFFA7721AA632CQ9z4E" TargetMode="External"/><Relationship Id="rId8" Type="http://schemas.openxmlformats.org/officeDocument/2006/relationships/hyperlink" Target="consultantplus://offline/ref=38909119D99FA44F909650A96412D72B7A1F4104510FB6C372AABB2F88ED92A73BA28CC815A20F4D8A4871A5B10067814EBFFA7721AA632CQ9z4E" TargetMode="External"/><Relationship Id="rId51" Type="http://schemas.openxmlformats.org/officeDocument/2006/relationships/hyperlink" Target="consultantplus://offline/ref=38909119D99FA44F909650A96412D72B7A1C47055001B6C372AABB2F88ED92A73BA28CC815A308458B4871A5B10067814EBFFA7721AA632CQ9z4E" TargetMode="External"/><Relationship Id="rId72" Type="http://schemas.openxmlformats.org/officeDocument/2006/relationships/hyperlink" Target="consultantplus://offline/ref=38909119D99FA44F909650A96412D72B7A1C47055001B6C372AABB2F88ED92A73BA28CC815A308458B4871A5B10067814EBFFA7721AA632CQ9z4E" TargetMode="External"/><Relationship Id="rId93" Type="http://schemas.openxmlformats.org/officeDocument/2006/relationships/hyperlink" Target="consultantplus://offline/ref=38909119D99FA44F909650A96412D72B7A1F4104510FB6C372AABB2F88ED92A73BA28CC815A20F4C8E4871A5B10067814EBFFA7721AA632CQ9z4E" TargetMode="External"/><Relationship Id="rId98" Type="http://schemas.openxmlformats.org/officeDocument/2006/relationships/hyperlink" Target="consultantplus://offline/ref=38909119D99FA44F909650A96412D72B7A1F4104510FB6C372AABB2F88ED92A73BA28CC815A20F4C884871A5B10067814EBFFA7721AA632CQ9z4E" TargetMode="External"/><Relationship Id="rId121" Type="http://schemas.openxmlformats.org/officeDocument/2006/relationships/hyperlink" Target="consultantplus://offline/ref=38909119D99FA44F909650A96412D72B7A1E40065608B6C372AABB2F88ED92A73BA28CC815A20D4C864871A5B10067814EBFFA7721AA632CQ9z4E" TargetMode="External"/><Relationship Id="rId142" Type="http://schemas.openxmlformats.org/officeDocument/2006/relationships/hyperlink" Target="consultantplus://offline/ref=38909119D99FA44F909650A96412D72B7A1D45015C08B6C372AABB2F88ED92A73BA28CC815A10E498D4871A5B10067814EBFFA7721AA632CQ9z4E" TargetMode="External"/><Relationship Id="rId163" Type="http://schemas.openxmlformats.org/officeDocument/2006/relationships/hyperlink" Target="consultantplus://offline/ref=38909119D99FA44F909650A96412D72B7A1D4402560DB6C372AABB2F88ED92A73BA28CC815A20F4C884871A5B10067814EBFFA7721AA632CQ9z4E" TargetMode="External"/><Relationship Id="rId184" Type="http://schemas.openxmlformats.org/officeDocument/2006/relationships/hyperlink" Target="consultantplus://offline/ref=38909119D99FA44F909650A96412D72B7A1D45015C08B6C372AABB2F88ED92A73BA28CC815A10E498D4871A5B10067814EBFFA7721AA632CQ9z4E" TargetMode="External"/><Relationship Id="rId189" Type="http://schemas.openxmlformats.org/officeDocument/2006/relationships/hyperlink" Target="consultantplus://offline/ref=38909119D99FA44F909650A96412D72B7B17430F5408B6C372AABB2F88ED92A73BA28CC815A20F4C8D4871A5B10067814EBFFA7721AA632CQ9z4E" TargetMode="External"/><Relationship Id="rId3" Type="http://schemas.openxmlformats.org/officeDocument/2006/relationships/settings" Target="settings.xml"/><Relationship Id="rId25" Type="http://schemas.openxmlformats.org/officeDocument/2006/relationships/hyperlink" Target="consultantplus://offline/ref=38909119D99FA44F909650A96412D72B7A1D4405560FB6C372AABB2F88ED92A73BA28CC815A20F4C8D4871A5B10067814EBFFA7721AA632CQ9z4E" TargetMode="External"/><Relationship Id="rId46" Type="http://schemas.openxmlformats.org/officeDocument/2006/relationships/hyperlink" Target="consultantplus://offline/ref=38909119D99FA44F909650A96412D72B7A1C47055001B6C372AABB2F88ED92A73BA28CC815A30D4A8D4871A5B10067814EBFFA7721AA632CQ9z4E" TargetMode="External"/><Relationship Id="rId67" Type="http://schemas.openxmlformats.org/officeDocument/2006/relationships/hyperlink" Target="consultantplus://offline/ref=38909119D99FA44F909650A96412D72B7A1C47055001B6C372AABB2F88ED92A73BA28CC815A30D4A8D4871A5B10067814EBFFA7721AA632CQ9z4E" TargetMode="External"/><Relationship Id="rId116" Type="http://schemas.openxmlformats.org/officeDocument/2006/relationships/hyperlink" Target="consultantplus://offline/ref=38909119D99FA44F909650A96412D72B7A1D42055401B6C372AABB2F88ED92A73BA28CC815A20F4F8B4871A5B10067814EBFFA7721AA632CQ9z4E" TargetMode="External"/><Relationship Id="rId137" Type="http://schemas.openxmlformats.org/officeDocument/2006/relationships/hyperlink" Target="consultantplus://offline/ref=38909119D99FA44F909650A96412D72B7A1D42055401B6C372AABB2F88ED92A73BA28CC815A20F4D894871A5B10067814EBFFA7721AA632CQ9z4E" TargetMode="External"/><Relationship Id="rId158" Type="http://schemas.openxmlformats.org/officeDocument/2006/relationships/hyperlink" Target="consultantplus://offline/ref=38909119D99FA44F909650A96412D72B7A1D45015C08B6C372AABB2F88ED92A73BA28CC815A10B4E8D4871A5B10067814EBFFA7721AA632CQ9z4E" TargetMode="External"/><Relationship Id="rId20" Type="http://schemas.openxmlformats.org/officeDocument/2006/relationships/hyperlink" Target="consultantplus://offline/ref=38909119D99FA44F909650A96412D72B7A1D47035309B6C372AABB2F88ED92A73BA28CC815A20F4D8A4871A5B10067814EBFFA7721AA632CQ9z4E" TargetMode="External"/><Relationship Id="rId41" Type="http://schemas.openxmlformats.org/officeDocument/2006/relationships/hyperlink" Target="consultantplus://offline/ref=38909119D99FA44F909650A96412D72B7A1E40065608B6C372AABB2F88ED92A729A2D4C417AB114C8E5D27F4F4Q5zCE" TargetMode="External"/><Relationship Id="rId62" Type="http://schemas.openxmlformats.org/officeDocument/2006/relationships/hyperlink" Target="consultantplus://offline/ref=38909119D99FA44F909650A96412D72B7A1D45015C08B6C372AABB2F88ED92A73BA28CCA14AB0646DB1261A1F857639D46A0E5743FA9Q6zAE" TargetMode="External"/><Relationship Id="rId83" Type="http://schemas.openxmlformats.org/officeDocument/2006/relationships/hyperlink" Target="consultantplus://offline/ref=38909119D99FA44F909650A96412D72B7A1C4A0F5708B6C372AABB2F88ED92A73BA28CC817A4094C841774B0A058688A59A0FA683DA862Q2z4E" TargetMode="External"/><Relationship Id="rId88" Type="http://schemas.openxmlformats.org/officeDocument/2006/relationships/hyperlink" Target="consultantplus://offline/ref=38909119D99FA44F909650A96412D72B7A1D4405560FB6C372AABB2F88ED92A73BA28CC815A20F498E4871A5B10067814EBFFA7721AA632CQ9z4E" TargetMode="External"/><Relationship Id="rId111" Type="http://schemas.openxmlformats.org/officeDocument/2006/relationships/hyperlink" Target="consultantplus://offline/ref=38909119D99FA44F909650A96412D72B7A1D42055401B6C372AABB2F88ED92A73BA28CC815A20F4C864871A5B10067814EBFFA7721AA632CQ9z4E" TargetMode="External"/><Relationship Id="rId132" Type="http://schemas.openxmlformats.org/officeDocument/2006/relationships/hyperlink" Target="consultantplus://offline/ref=38909119D99FA44F909650A96412D72B7A1E40065608B6C372AABB2F88ED92A73BA28CC815A20D4C864871A5B10067814EBFFA7721AA632CQ9z4E" TargetMode="External"/><Relationship Id="rId153" Type="http://schemas.openxmlformats.org/officeDocument/2006/relationships/hyperlink" Target="consultantplus://offline/ref=38909119D99FA44F909650A96412D72B7A1D45015C08B6C372AABB2F88ED92A73BA28CC815A10A4A8A4871A5B10067814EBFFA7721AA632CQ9z4E" TargetMode="External"/><Relationship Id="rId174" Type="http://schemas.openxmlformats.org/officeDocument/2006/relationships/hyperlink" Target="consultantplus://offline/ref=38909119D99FA44F909650A96412D72B7A1D42055401B6C372AABB2F88ED92A73BA28CC815A20F498B4871A5B10067814EBFFA7721AA632CQ9z4E" TargetMode="External"/><Relationship Id="rId179" Type="http://schemas.openxmlformats.org/officeDocument/2006/relationships/hyperlink" Target="consultantplus://offline/ref=38909119D99FA44F909650A96412D72B7A1D45015C08B6C372AABB2F88ED92A73BA28CC815A10B4D8A4871A5B10067814EBFFA7721AA632CQ9z4E" TargetMode="External"/><Relationship Id="rId190" Type="http://schemas.openxmlformats.org/officeDocument/2006/relationships/hyperlink" Target="consultantplus://offline/ref=38909119D99FA44F909650A96412D72B7A1D42055401B6C372AABB2F88ED92A73BA28CC815A20F49874871A5B10067814EBFFA7721AA632CQ9z4E" TargetMode="External"/><Relationship Id="rId15" Type="http://schemas.openxmlformats.org/officeDocument/2006/relationships/hyperlink" Target="consultantplus://offline/ref=38909119D99FA44F909650A96412D72B7A1D4402560DB6C372AABB2F88ED92A73BA28CC815A20F4C8F4871A5B10067814EBFFA7721AA632CQ9z4E" TargetMode="External"/><Relationship Id="rId36" Type="http://schemas.openxmlformats.org/officeDocument/2006/relationships/hyperlink" Target="consultantplus://offline/ref=38909119D99FA44F909650A96412D72B7A1D4405560FB6C372AABB2F88ED92A73BA28CC815A20F4F884871A5B10067814EBFFA7721AA632CQ9z4E" TargetMode="External"/><Relationship Id="rId57" Type="http://schemas.openxmlformats.org/officeDocument/2006/relationships/hyperlink" Target="consultantplus://offline/ref=38909119D99FA44F909650A96412D72B7A1C47055001B6C372AABB2F88ED92A73BA28CC815A00F4F8B4871A5B10067814EBFFA7721AA632CQ9z4E" TargetMode="External"/><Relationship Id="rId106" Type="http://schemas.openxmlformats.org/officeDocument/2006/relationships/hyperlink" Target="consultantplus://offline/ref=38909119D99FA44F909650A96412D72B7A1D42055401B6C372AABB2F88ED92A73BA28CC815A20F4C884871A5B10067814EBFFA7721AA632CQ9z4E" TargetMode="External"/><Relationship Id="rId127" Type="http://schemas.openxmlformats.org/officeDocument/2006/relationships/hyperlink" Target="consultantplus://offline/ref=38909119D99FA44F909650A96412D72B7A1D42055401B6C372AABB2F88ED92A73BA28CC815A20F4E8A4871A5B10067814EBFFA7721AA632CQ9z4E" TargetMode="External"/><Relationship Id="rId10" Type="http://schemas.openxmlformats.org/officeDocument/2006/relationships/hyperlink" Target="consultantplus://offline/ref=38909119D99FA44F909650A96412D72B7A1D47035309B6C372AABB2F88ED92A73BA28CC815A20F4D8A4871A5B10067814EBFFA7721AA632CQ9z4E" TargetMode="External"/><Relationship Id="rId31" Type="http://schemas.openxmlformats.org/officeDocument/2006/relationships/hyperlink" Target="consultantplus://offline/ref=38909119D99FA44F909650A96412D72B7A1D4405560FB6C372AABB2F88ED92A73BA28CC815A20F4F8F4871A5B10067814EBFFA7721AA632CQ9z4E" TargetMode="External"/><Relationship Id="rId52" Type="http://schemas.openxmlformats.org/officeDocument/2006/relationships/hyperlink" Target="consultantplus://offline/ref=38909119D99FA44F909650A96412D72B7A1C47055001B6C372AABB2F88ED92A73BA28CC815A30845874871A5B10067814EBFFA7721AA632CQ9z4E" TargetMode="External"/><Relationship Id="rId73" Type="http://schemas.openxmlformats.org/officeDocument/2006/relationships/hyperlink" Target="consultantplus://offline/ref=38909119D99FA44F909650A96412D72B7A1C47055001B6C372AABB2F88ED92A73BA28CC815A30845874871A5B10067814EBFFA7721AA632CQ9z4E" TargetMode="External"/><Relationship Id="rId78" Type="http://schemas.openxmlformats.org/officeDocument/2006/relationships/hyperlink" Target="consultantplus://offline/ref=38909119D99FA44F909650A96412D72B7A1C47055001B6C372AABB2F88ED92A73BA28CC815A00F4F8B4871A5B10067814EBFFA7721AA632CQ9z4E" TargetMode="External"/><Relationship Id="rId94" Type="http://schemas.openxmlformats.org/officeDocument/2006/relationships/hyperlink" Target="consultantplus://offline/ref=38909119D99FA44F909650A96412D72B701D40015103EBC97AF3B72D8FE2CDA23CB38CCB1CBC0E4C914125F5QFzCE" TargetMode="External"/><Relationship Id="rId99" Type="http://schemas.openxmlformats.org/officeDocument/2006/relationships/hyperlink" Target="consultantplus://offline/ref=38909119D99FA44F909650A96412D72B7A1D4405560FB6C372AABB2F88ED92A73BA28CC815A20F498A4871A5B10067814EBFFA7721AA632CQ9z4E" TargetMode="External"/><Relationship Id="rId101" Type="http://schemas.openxmlformats.org/officeDocument/2006/relationships/hyperlink" Target="consultantplus://offline/ref=38909119D99FA44F909650A96412D72B7A1D45015C08B6C372AABB2F88ED92A729A2D4C417AB114C8E5D27F4F4Q5zCE" TargetMode="External"/><Relationship Id="rId122" Type="http://schemas.openxmlformats.org/officeDocument/2006/relationships/hyperlink" Target="consultantplus://offline/ref=38909119D99FA44F909650A96412D72B701D40015103EBC97AF3B72D8FE2CDB03CEB80C915A20F4F841774B0A058688A59A0FA683DA862Q2z4E" TargetMode="External"/><Relationship Id="rId143" Type="http://schemas.openxmlformats.org/officeDocument/2006/relationships/hyperlink" Target="consultantplus://offline/ref=38909119D99FA44F909650A96412D72B7A1D4405560FB6C372AABB2F88ED92A73BA28CC815A20F49894871A5B10067814EBFFA7721AA632CQ9z4E" TargetMode="External"/><Relationship Id="rId148" Type="http://schemas.openxmlformats.org/officeDocument/2006/relationships/hyperlink" Target="consultantplus://offline/ref=38909119D99FA44F909650A96412D72B7A1F45055D00B6C372AABB2F88ED92A73BA28CC815A20F4D874871A5B10067814EBFFA7721AA632CQ9z4E" TargetMode="External"/><Relationship Id="rId164" Type="http://schemas.openxmlformats.org/officeDocument/2006/relationships/hyperlink" Target="consultantplus://offline/ref=38909119D99FA44F909650A96412D72B7A1D4402560DB6C372AABB2F88ED92A73BA28CC815A20F4C874871A5B10067814EBFFA7721AA632CQ9z4E" TargetMode="External"/><Relationship Id="rId169" Type="http://schemas.openxmlformats.org/officeDocument/2006/relationships/hyperlink" Target="consultantplus://offline/ref=38909119D99FA44F909650A96412D72B7A1D45015C08B6C372AABB2F88ED92A73BA28CC815A10A4A8A4871A5B10067814EBFFA7721AA632CQ9z4E" TargetMode="External"/><Relationship Id="rId185" Type="http://schemas.openxmlformats.org/officeDocument/2006/relationships/hyperlink" Target="consultantplus://offline/ref=38909119D99FA44F909650A96412D72B701D4A0E5403EBC97AF3B72D8FE2CDB03CEB80C915A20F4E841774B0A058688A59A0FA683DA862Q2z4E" TargetMode="External"/><Relationship Id="rId4" Type="http://schemas.openxmlformats.org/officeDocument/2006/relationships/webSettings" Target="webSettings.xml"/><Relationship Id="rId9" Type="http://schemas.openxmlformats.org/officeDocument/2006/relationships/hyperlink" Target="consultantplus://offline/ref=38909119D99FA44F909650A96412D72B7A1D42055401B6C372AABB2F88ED92A73BA28CC815A20F4D8A4871A5B10067814EBFFA7721AA632CQ9z4E" TargetMode="External"/><Relationship Id="rId180" Type="http://schemas.openxmlformats.org/officeDocument/2006/relationships/hyperlink" Target="consultantplus://offline/ref=38909119D99FA44F909650A96412D72B7A1D45015C08B6C372AABB2F88ED92A73BA28CC815A10A4A8A4871A5B10067814EBFFA7721AA632CQ9z4E" TargetMode="External"/><Relationship Id="rId26" Type="http://schemas.openxmlformats.org/officeDocument/2006/relationships/hyperlink" Target="consultantplus://offline/ref=38909119D99FA44F909650A96412D72B7A1D4405560FB6C372AABB2F88ED92A73BA28CC815A20F4C8B4871A5B10067814EBFFA7721AA632CQ9z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18485</Words>
  <Characters>105370</Characters>
  <Application>Microsoft Office Word</Application>
  <DocSecurity>0</DocSecurity>
  <Lines>878</Lines>
  <Paragraphs>247</Paragraphs>
  <ScaleCrop>false</ScaleCrop>
  <Company/>
  <LinksUpToDate>false</LinksUpToDate>
  <CharactersWithSpaces>123608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Биктимирова Луиза Касинуровна</dc:creator>
  <cp:lastModifiedBy>Биктимирова Луиза Касинуровна</cp:lastModifiedBy>
  <cp:revision>2</cp:revision>
  <dcterms:created xsi:type="dcterms:W3CDTF">2019-11-29T04:51:00Z</dcterms:created>
  <dcterms:modified xsi:type="dcterms:W3CDTF">2019-11-29T04:52:00Z</dcterms:modified>
</cp:coreProperties>
</file>